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2A2DA" w14:textId="51B4B989" w:rsidR="00EE2117" w:rsidRDefault="00FF334C" w:rsidP="00FF334C">
      <w:pPr>
        <w:tabs>
          <w:tab w:val="right" w:pos="9072"/>
        </w:tabs>
        <w:spacing w:after="0" w:line="259" w:lineRule="auto"/>
      </w:pPr>
      <w:r>
        <w:rPr>
          <w:b/>
          <w:color w:val="17818E"/>
        </w:rPr>
        <w:t>Fiche n°</w:t>
      </w:r>
      <w:r w:rsidR="003C355D">
        <w:rPr>
          <w:b/>
          <w:color w:val="17818E"/>
        </w:rPr>
        <w:t>2</w:t>
      </w:r>
      <w:r>
        <w:rPr>
          <w:b/>
          <w:color w:val="17818E"/>
        </w:rPr>
        <w:tab/>
        <w:t xml:space="preserve">Circulaire </w:t>
      </w:r>
      <w:r w:rsidR="001955FA">
        <w:rPr>
          <w:b/>
          <w:color w:val="17818E"/>
        </w:rPr>
        <w:t xml:space="preserve">DSDEN90 </w:t>
      </w:r>
      <w:r>
        <w:rPr>
          <w:b/>
          <w:color w:val="17818E"/>
        </w:rPr>
        <w:t>du 31 août 2017</w:t>
      </w:r>
    </w:p>
    <w:p w14:paraId="20DE6508" w14:textId="77777777" w:rsidR="00EE2117" w:rsidRDefault="00C71D13">
      <w:pPr>
        <w:spacing w:after="91" w:line="259" w:lineRule="auto"/>
        <w:ind w:left="60" w:firstLine="0"/>
      </w:pPr>
      <w:r>
        <w:t xml:space="preserve"> </w:t>
      </w:r>
    </w:p>
    <w:p w14:paraId="3D281AF9" w14:textId="6B1459C1" w:rsidR="006117A4" w:rsidRDefault="00762BFE" w:rsidP="00762BFE">
      <w:pPr>
        <w:pStyle w:val="Titre1"/>
      </w:pPr>
      <w:bookmarkStart w:id="0" w:name="_Toc491877982"/>
      <w:r>
        <w:t xml:space="preserve">Actualisation du </w:t>
      </w:r>
      <w:r w:rsidR="00C71D13">
        <w:t>P</w:t>
      </w:r>
      <w:r w:rsidR="006117A4">
        <w:t xml:space="preserve">lan </w:t>
      </w:r>
      <w:r w:rsidR="00C71D13">
        <w:t>P</w:t>
      </w:r>
      <w:r w:rsidR="006117A4">
        <w:t>ar</w:t>
      </w:r>
      <w:r w:rsidR="00582079">
        <w:t>t</w:t>
      </w:r>
      <w:r w:rsidR="006117A4">
        <w:t xml:space="preserve">iculier de </w:t>
      </w:r>
      <w:r w:rsidR="00C71D13">
        <w:t>M</w:t>
      </w:r>
      <w:r w:rsidR="006117A4">
        <w:t xml:space="preserve">ise en </w:t>
      </w:r>
      <w:r w:rsidR="00C71D13">
        <w:t>S</w:t>
      </w:r>
      <w:r w:rsidR="006117A4">
        <w:t>ûreté (PPMS)</w:t>
      </w:r>
    </w:p>
    <w:p w14:paraId="0ED6A399" w14:textId="190DB010" w:rsidR="00EE2117" w:rsidRDefault="00C71D13" w:rsidP="00762BFE">
      <w:pPr>
        <w:pStyle w:val="Titre1"/>
      </w:pPr>
      <w:r>
        <w:t xml:space="preserve"> attentat-intrusion</w:t>
      </w:r>
      <w:bookmarkEnd w:id="0"/>
      <w:r>
        <w:t xml:space="preserve"> </w:t>
      </w:r>
    </w:p>
    <w:p w14:paraId="5B4EE731" w14:textId="77777777" w:rsidR="00EE2117" w:rsidRDefault="00C71D13">
      <w:pPr>
        <w:spacing w:after="0" w:line="275" w:lineRule="auto"/>
        <w:ind w:left="1654" w:right="1442" w:firstLine="0"/>
        <w:jc w:val="center"/>
        <w:rPr>
          <w:b/>
          <w:color w:val="17818E"/>
          <w:sz w:val="28"/>
        </w:rPr>
      </w:pPr>
      <w:r>
        <w:rPr>
          <w:b/>
          <w:color w:val="17818E"/>
          <w:sz w:val="28"/>
        </w:rPr>
        <w:t xml:space="preserve">Guide à destination des directeurs d’école et des chefs d’établissement </w:t>
      </w:r>
    </w:p>
    <w:p w14:paraId="7D082EFE" w14:textId="77777777" w:rsidR="00762BFE" w:rsidRDefault="00762BFE">
      <w:pPr>
        <w:spacing w:after="0" w:line="275" w:lineRule="auto"/>
        <w:ind w:left="1654" w:right="1442" w:firstLine="0"/>
        <w:jc w:val="center"/>
      </w:pPr>
    </w:p>
    <w:p w14:paraId="3DFFD191" w14:textId="77777777" w:rsidR="00762BFE" w:rsidRDefault="00C71D13" w:rsidP="00762BFE">
      <w:pPr>
        <w:pStyle w:val="Titre2"/>
        <w:ind w:left="70" w:right="0"/>
      </w:pPr>
      <w:r>
        <w:t xml:space="preserve"> </w:t>
      </w:r>
      <w:bookmarkStart w:id="1" w:name="_Toc491877983"/>
      <w:r w:rsidR="00762BFE">
        <w:t>Introduction</w:t>
      </w:r>
      <w:bookmarkEnd w:id="1"/>
      <w:r w:rsidR="00762BFE">
        <w:t xml:space="preserve"> </w:t>
      </w:r>
    </w:p>
    <w:p w14:paraId="1A1774EE" w14:textId="77777777" w:rsidR="00762BFE" w:rsidRDefault="00762BFE" w:rsidP="00762BFE">
      <w:pPr>
        <w:spacing w:after="125" w:line="259" w:lineRule="auto"/>
        <w:ind w:left="31" w:right="-29" w:firstLine="0"/>
      </w:pPr>
      <w:r>
        <w:rPr>
          <w:rFonts w:ascii="Calibri" w:eastAsia="Calibri" w:hAnsi="Calibri" w:cs="Calibri"/>
          <w:noProof/>
          <w:sz w:val="22"/>
        </w:rPr>
        <mc:AlternateContent>
          <mc:Choice Requires="wpg">
            <w:drawing>
              <wp:inline distT="0" distB="0" distL="0" distR="0" wp14:anchorId="7E64355B" wp14:editId="655FE648">
                <wp:extent cx="5798185" cy="6096"/>
                <wp:effectExtent l="0" t="0" r="0" b="0"/>
                <wp:docPr id="1" name="Group 1364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 name="Shape 1576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2D25BC18" id="Group 13646"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">
                <v:shape id="Shape 1576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" path="m,l5798185,r,9144l,9144,,e" fillcolor="#b6dde8" stroked="f" strokeweight="0">
                  <v:stroke miterlimit="83231f" joinstyle="miter"/>
                  <v:path arrowok="t" textboxrect="0,0,5798185,9144"/>
                </v:shape>
                <w10:anchorlock/>
              </v:group>
            </w:pict>
          </mc:Fallback>
        </mc:AlternateContent>
      </w:r>
    </w:p>
    <w:p w14:paraId="10ED8C5B" w14:textId="1DB00143" w:rsidR="00762BFE" w:rsidRDefault="003C355D" w:rsidP="00F31404">
      <w:pPr>
        <w:spacing w:after="120" w:line="259" w:lineRule="auto"/>
        <w:ind w:left="60" w:firstLine="0"/>
        <w:jc w:val="both"/>
      </w:pPr>
      <w:r>
        <w:t>Le PPMS</w:t>
      </w:r>
      <w:r w:rsidR="00762BFE">
        <w:t xml:space="preserve"> attenta</w:t>
      </w:r>
      <w:r>
        <w:t xml:space="preserve">t-intrusion est un « plan » </w:t>
      </w:r>
      <w:r w:rsidR="00762BFE">
        <w:t xml:space="preserve">destiné à la fois à l’école ou à l’établissement scolaire et aux forces de sécurité qui devraient intervenir en cas d’attentat, d’intrusion malveillante ou de toute autre forme d’attaque menaçant directement ou indirectement la sécurité des personnes présentes sur le site.  </w:t>
      </w:r>
    </w:p>
    <w:p w14:paraId="042E33E3" w14:textId="77777777" w:rsidR="00762BFE" w:rsidRDefault="00762BFE" w:rsidP="00F31404">
      <w:pPr>
        <w:pStyle w:val="Paragraphedeliste"/>
        <w:numPr>
          <w:ilvl w:val="0"/>
          <w:numId w:val="16"/>
        </w:numPr>
        <w:spacing w:after="120" w:line="259" w:lineRule="auto"/>
        <w:jc w:val="both"/>
      </w:pPr>
      <w:r>
        <w:t>Pour l’école ou l’établissement scolaire, le PPMS permet d’avoir réfléchi aux réactions à avoir dans ces situations de crise, en fonction des particularités de chaque établissement d'enseignement. Cette réflexi</w:t>
      </w:r>
      <w:bookmarkStart w:id="2" w:name="_GoBack"/>
      <w:bookmarkEnd w:id="2"/>
      <w:r>
        <w:t xml:space="preserve">on et les tests que constituent les exercices aident à acquérir progressivement des réflexes permettant de réagir de façon immédiate en mettant en œuvre des comportements qui auront été prédéfinis.   </w:t>
      </w:r>
    </w:p>
    <w:p w14:paraId="7B89411C" w14:textId="5C7B5A0A" w:rsidR="00762BFE" w:rsidRDefault="00762BFE" w:rsidP="00DE75D4">
      <w:pPr>
        <w:spacing w:after="120" w:line="259" w:lineRule="auto"/>
        <w:ind w:left="60" w:firstLine="0"/>
        <w:jc w:val="both"/>
      </w:pPr>
      <w:r>
        <w:t xml:space="preserve">Il s’agit d’anticiper pour disposer, en temps voulu, des modes opératoires et des réflexes permettant de pallier l’effet de sidération. </w:t>
      </w:r>
    </w:p>
    <w:p w14:paraId="50D7E400" w14:textId="362D06E6" w:rsidR="00762BFE" w:rsidRDefault="00762BFE" w:rsidP="00DE75D4">
      <w:pPr>
        <w:spacing w:after="0" w:line="259" w:lineRule="auto"/>
        <w:ind w:left="60" w:firstLine="0"/>
        <w:jc w:val="both"/>
      </w:pPr>
      <w:r>
        <w:t xml:space="preserve">Le PPMS est donc le résultat d’une réflexion collective, menée dans la phase de son élaboration et lors des exercices qui permettent d’en valider la pertinence, et un recueil de règles à </w:t>
      </w:r>
      <w:r w:rsidR="00F04773">
        <w:t>observer en situation de crise.</w:t>
      </w:r>
    </w:p>
    <w:p w14:paraId="0552B410" w14:textId="77777777" w:rsidR="00762BFE" w:rsidRDefault="00762BFE" w:rsidP="00DE75D4">
      <w:pPr>
        <w:pStyle w:val="Paragraphedeliste"/>
        <w:numPr>
          <w:ilvl w:val="0"/>
          <w:numId w:val="16"/>
        </w:numPr>
        <w:spacing w:after="120"/>
        <w:ind w:right="-5"/>
        <w:jc w:val="both"/>
      </w:pPr>
      <w:r>
        <w:t xml:space="preserve">Pour les forces de l’ordre qui ont ce PPMS à leur disposition, le document doit permettre d’appréhender les caractéristiques de l’établissement scolaire (personnes présentes sur le site et infrastructures) et la procédure mise en œuvre en situation de crise. Le PPMS doit être accompagné des plans de l’école ou de l’établissement. En effet, connaitre ces données et disposer des plans facilite l’intervention des forces de sécurité.    </w:t>
      </w:r>
    </w:p>
    <w:p w14:paraId="50D2780B" w14:textId="77777777" w:rsidR="00762BFE" w:rsidRDefault="00762BFE" w:rsidP="00F31404">
      <w:pPr>
        <w:spacing w:after="120" w:line="259" w:lineRule="auto"/>
        <w:ind w:left="60" w:firstLine="0"/>
        <w:jc w:val="both"/>
      </w:pPr>
      <w:r>
        <w:t xml:space="preserve">Il est un mode d’emploi aussi simple que possible, connu et maîtrisé par tous. Chaque membre de la communauté éducative sait précisément ce qu’il doit faire en situation de crise. Il est présenté au conseil d’école ou au conseil d’administration. </w:t>
      </w:r>
    </w:p>
    <w:p w14:paraId="35541A9C" w14:textId="77777777" w:rsidR="00762BFE" w:rsidRDefault="00762BFE" w:rsidP="00F31404">
      <w:pPr>
        <w:spacing w:after="120" w:line="259" w:lineRule="auto"/>
        <w:ind w:left="60" w:firstLine="0"/>
        <w:jc w:val="both"/>
      </w:pPr>
      <w:r>
        <w:t xml:space="preserve">Le directeur d’école ou le chef d’établissement transmet le PPMS attentat-intrusion à l’IA-Dasen de son département accompagné, dans la mesure du possible, des plans de l’école ou de l’établissement scolaire. L’IA-Dasen se charge de les adresser à la préfecture ou aux forces de l’ordre. Lorsque les plans sont mis à jour, le directeur de l’école ou le chef d’établissement les transmet à l’IA-Dasen. </w:t>
      </w:r>
    </w:p>
    <w:p w14:paraId="768D99A0" w14:textId="77777777" w:rsidR="00762BFE" w:rsidRDefault="00762BFE" w:rsidP="00762BFE">
      <w:pPr>
        <w:pStyle w:val="Titre3"/>
        <w:spacing w:after="231" w:line="259" w:lineRule="auto"/>
      </w:pPr>
      <w:bookmarkStart w:id="3" w:name="_Toc491877984"/>
      <w:r>
        <w:rPr>
          <w:color w:val="17818E"/>
          <w:sz w:val="24"/>
        </w:rPr>
        <w:t>Quelques liens utiles</w:t>
      </w:r>
      <w:bookmarkEnd w:id="3"/>
      <w:r>
        <w:rPr>
          <w:color w:val="17818E"/>
          <w:sz w:val="24"/>
        </w:rPr>
        <w:t xml:space="preserve"> </w:t>
      </w:r>
    </w:p>
    <w:p w14:paraId="314B8FDA" w14:textId="77777777" w:rsidR="00762BFE" w:rsidRDefault="00762BFE" w:rsidP="00DE75D4">
      <w:pPr>
        <w:pStyle w:val="Paragraphedeliste"/>
        <w:numPr>
          <w:ilvl w:val="0"/>
          <w:numId w:val="16"/>
        </w:numPr>
        <w:spacing w:after="0"/>
      </w:pPr>
      <w:r>
        <w:t xml:space="preserve">Guide à destination des chefs d’établissement, des IEN et des directeurs d’école </w:t>
      </w:r>
    </w:p>
    <w:p w14:paraId="3ADA7A6F" w14:textId="77777777" w:rsidR="00762BFE" w:rsidRDefault="00DB0E48" w:rsidP="00762BFE">
      <w:pPr>
        <w:spacing w:after="264" w:line="262" w:lineRule="auto"/>
        <w:ind w:left="55"/>
      </w:pPr>
      <w:hyperlink r:id="rId8">
        <w:r w:rsidR="00762BFE">
          <w:rPr>
            <w:color w:val="0000FF"/>
            <w:u w:val="single" w:color="0000FF"/>
          </w:rPr>
          <w:t>http://www.gouvernement.fr/sites/default/files/contenu/piece</w:t>
        </w:r>
      </w:hyperlink>
      <w:hyperlink r:id="rId9"/>
      <w:hyperlink r:id="rId10">
        <w:r w:rsidR="00762BFE">
          <w:rPr>
            <w:color w:val="0000FF"/>
            <w:u w:val="single" w:color="0000FF"/>
          </w:rPr>
          <w:t>jointe/2016/08/2016_guide_sgdsn_men_616100</w:t>
        </w:r>
      </w:hyperlink>
      <w:hyperlink r:id="rId11">
        <w:r w:rsidR="00762BFE">
          <w:rPr>
            <w:color w:val="0000FF"/>
            <w:u w:val="single" w:color="0000FF"/>
          </w:rPr>
          <w:t>-</w:t>
        </w:r>
      </w:hyperlink>
      <w:hyperlink r:id="rId12">
        <w:r w:rsidR="00762BFE">
          <w:rPr>
            <w:color w:val="0000FF"/>
            <w:u w:val="single" w:color="0000FF"/>
          </w:rPr>
          <w:t>1.pdf</w:t>
        </w:r>
      </w:hyperlink>
      <w:hyperlink r:id="rId13">
        <w:r w:rsidR="00762BFE">
          <w:t xml:space="preserve"> </w:t>
        </w:r>
      </w:hyperlink>
    </w:p>
    <w:p w14:paraId="6A97BECD" w14:textId="77777777" w:rsidR="00762BFE" w:rsidRDefault="00762BFE" w:rsidP="00DE75D4">
      <w:pPr>
        <w:pStyle w:val="Paragraphedeliste"/>
        <w:numPr>
          <w:ilvl w:val="0"/>
          <w:numId w:val="16"/>
        </w:numPr>
        <w:spacing w:after="0"/>
      </w:pPr>
      <w:r>
        <w:t xml:space="preserve">Guide à destination des organisateurs, des directeurs et des animateurs en charge d’accueils collectifs de mineurs à caractère éducatif </w:t>
      </w:r>
    </w:p>
    <w:p w14:paraId="5A7FAD71" w14:textId="77777777" w:rsidR="00762BFE" w:rsidRDefault="00DB0E48" w:rsidP="00762BFE">
      <w:pPr>
        <w:spacing w:after="3" w:line="262" w:lineRule="auto"/>
        <w:ind w:left="55"/>
      </w:pPr>
      <w:hyperlink r:id="rId14">
        <w:r w:rsidR="00762BFE">
          <w:rPr>
            <w:color w:val="0000FF"/>
            <w:u w:val="single" w:color="0000FF"/>
          </w:rPr>
          <w:t>http://www.gouvernement.fr/sites/default/files/contenu/piece</w:t>
        </w:r>
      </w:hyperlink>
      <w:hyperlink r:id="rId15">
        <w:r w:rsidR="00762BFE">
          <w:rPr>
            <w:color w:val="0000FF"/>
            <w:u w:val="single" w:color="0000FF"/>
          </w:rPr>
          <w:t>-</w:t>
        </w:r>
      </w:hyperlink>
    </w:p>
    <w:p w14:paraId="6F2DA243" w14:textId="77777777" w:rsidR="00762BFE" w:rsidRDefault="00DB0E48" w:rsidP="00762BFE">
      <w:pPr>
        <w:spacing w:after="264" w:line="262" w:lineRule="auto"/>
        <w:ind w:left="55"/>
      </w:pPr>
      <w:hyperlink r:id="rId16">
        <w:r w:rsidR="00762BFE">
          <w:rPr>
            <w:color w:val="0000FF"/>
            <w:u w:val="single" w:color="0000FF"/>
          </w:rPr>
          <w:t>jointe/2017/01/guide_vigilence_attentats_</w:t>
        </w:r>
      </w:hyperlink>
      <w:hyperlink r:id="rId17">
        <w:r w:rsidR="00762BFE">
          <w:rPr>
            <w:color w:val="0000FF"/>
            <w:u w:val="single" w:color="0000FF"/>
          </w:rPr>
          <w:t>-</w:t>
        </w:r>
      </w:hyperlink>
      <w:hyperlink r:id="rId18">
        <w:r w:rsidR="00762BFE">
          <w:rPr>
            <w:color w:val="0000FF"/>
            <w:u w:val="single" w:color="0000FF"/>
          </w:rPr>
          <w:t>_accueil_collectifs_de_mineurs_annexe.pdf</w:t>
        </w:r>
      </w:hyperlink>
      <w:hyperlink r:id="rId19">
        <w:r w:rsidR="00762BFE">
          <w:t xml:space="preserve"> </w:t>
        </w:r>
      </w:hyperlink>
    </w:p>
    <w:p w14:paraId="44B6D8DA" w14:textId="77777777" w:rsidR="00762BFE" w:rsidRDefault="00762BFE" w:rsidP="00DE75D4">
      <w:pPr>
        <w:pStyle w:val="Paragraphedeliste"/>
        <w:numPr>
          <w:ilvl w:val="0"/>
          <w:numId w:val="16"/>
        </w:numPr>
        <w:spacing w:after="120"/>
      </w:pPr>
      <w:r>
        <w:t xml:space="preserve">Instruction MENESR-MIN du 12 avril 2017 relative au renforcement des mesures de sécurité et de gestion de crise applicables dans les écoles et les établissements scolaires  </w:t>
      </w:r>
    </w:p>
    <w:p w14:paraId="35AA0E6B" w14:textId="77777777" w:rsidR="00E96470" w:rsidRDefault="00E96470" w:rsidP="00762BFE">
      <w:pPr>
        <w:spacing w:after="160" w:line="259" w:lineRule="auto"/>
        <w:ind w:left="0" w:firstLine="0"/>
        <w:sectPr w:rsidR="00E96470" w:rsidSect="00A4537E">
          <w:headerReference w:type="even" r:id="rId20"/>
          <w:headerReference w:type="default" r:id="rId21"/>
          <w:footerReference w:type="even" r:id="rId22"/>
          <w:footerReference w:type="default" r:id="rId23"/>
          <w:headerReference w:type="first" r:id="rId24"/>
          <w:footerReference w:type="first" r:id="rId25"/>
          <w:pgSz w:w="11906" w:h="16838"/>
          <w:pgMar w:top="993" w:right="1416" w:bottom="1474" w:left="1356" w:header="170" w:footer="710" w:gutter="0"/>
          <w:cols w:space="720"/>
          <w:titlePg/>
          <w:docGrid w:linePitch="272"/>
        </w:sectPr>
      </w:pPr>
    </w:p>
    <w:p w14:paraId="57F7F5F0" w14:textId="77777777" w:rsidR="00D94FE6" w:rsidRDefault="00D94FE6">
      <w:pPr>
        <w:spacing w:after="160" w:line="259" w:lineRule="auto"/>
        <w:ind w:left="0" w:firstLine="0"/>
      </w:pPr>
    </w:p>
    <w:p w14:paraId="5EA2D493" w14:textId="77777777" w:rsidR="00D94FE6" w:rsidRPr="00EC7342" w:rsidRDefault="00D94FE6" w:rsidP="00EC7342">
      <w:pPr>
        <w:pStyle w:val="Titre1"/>
      </w:pPr>
      <w:bookmarkStart w:id="4" w:name="_Toc491877985"/>
      <w:r w:rsidRPr="00EC7342">
        <w:t>Plan Particulier de Mise en Sûreté</w:t>
      </w:r>
      <w:bookmarkEnd w:id="4"/>
    </w:p>
    <w:p w14:paraId="5983EB02" w14:textId="34DB8DE2" w:rsidR="003E3D8F" w:rsidRDefault="00D94FE6" w:rsidP="003E3D8F">
      <w:pPr>
        <w:pStyle w:val="Titre1"/>
        <w:spacing w:after="1080"/>
        <w:rPr>
          <w:b w:val="0"/>
        </w:rPr>
      </w:pPr>
      <w:bookmarkStart w:id="5" w:name="_Toc491877986"/>
      <w:r w:rsidRPr="00EC7342">
        <w:rPr>
          <w:b w:val="0"/>
        </w:rPr>
        <w:t>Attentat-Intrusion</w:t>
      </w:r>
      <w:bookmarkEnd w:id="5"/>
    </w:p>
    <w:p w14:paraId="34836296" w14:textId="2F69E5F1" w:rsidR="003E3D8F" w:rsidRPr="003E3D8F" w:rsidRDefault="003E3D8F" w:rsidP="003E3D8F">
      <w:pPr>
        <w:jc w:val="center"/>
        <w:rPr>
          <w:b/>
          <w:color w:val="B4C6E7" w:themeColor="accent5" w:themeTint="66"/>
          <w:sz w:val="36"/>
          <w:szCs w:val="36"/>
        </w:rPr>
      </w:pPr>
      <w:r w:rsidRPr="00920281">
        <w:rPr>
          <w:b/>
          <w:color w:val="2F5496" w:themeColor="accent5" w:themeShade="BF"/>
          <w:sz w:val="36"/>
          <w:szCs w:val="36"/>
        </w:rPr>
        <w:t>Année scolaire 2017-2018</w:t>
      </w:r>
    </w:p>
    <w:p w14:paraId="65DEEEFE" w14:textId="77777777" w:rsidR="003E3D8F" w:rsidRPr="003E3D8F" w:rsidRDefault="003E3D8F" w:rsidP="003E3D8F">
      <w:pPr>
        <w:jc w:val="center"/>
      </w:pPr>
    </w:p>
    <w:p w14:paraId="0CA7130A" w14:textId="77777777" w:rsidR="003E3D8F" w:rsidRDefault="003E3D8F" w:rsidP="008F1860">
      <w:pPr>
        <w:spacing w:after="360" w:line="259" w:lineRule="auto"/>
        <w:ind w:left="1276" w:firstLine="0"/>
        <w:rPr>
          <w:b/>
          <w:sz w:val="28"/>
          <w:szCs w:val="28"/>
        </w:rPr>
      </w:pPr>
    </w:p>
    <w:p w14:paraId="544DAFA7" w14:textId="1C01F9DB" w:rsidR="00EC7342" w:rsidRPr="00EC7342" w:rsidRDefault="00252797" w:rsidP="008F1860">
      <w:pPr>
        <w:spacing w:after="360" w:line="259" w:lineRule="auto"/>
        <w:ind w:left="1276" w:firstLine="0"/>
        <w:rPr>
          <w:b/>
          <w:sz w:val="28"/>
          <w:szCs w:val="28"/>
        </w:rPr>
      </w:pPr>
      <w:r w:rsidRPr="00EC7342">
        <w:rPr>
          <w:b/>
          <w:sz w:val="28"/>
          <w:szCs w:val="28"/>
        </w:rPr>
        <w:t>École</w:t>
      </w:r>
      <w:r w:rsidR="00EC7342" w:rsidRPr="00EC7342">
        <w:rPr>
          <w:b/>
          <w:sz w:val="28"/>
          <w:szCs w:val="28"/>
        </w:rPr>
        <w:t>/EPLE</w:t>
      </w:r>
      <w:r w:rsidR="00EC7342">
        <w:rPr>
          <w:b/>
          <w:sz w:val="28"/>
          <w:szCs w:val="28"/>
        </w:rPr>
        <w:t> :</w:t>
      </w:r>
      <w:r w:rsidR="00036CBB">
        <w:rPr>
          <w:b/>
          <w:sz w:val="28"/>
          <w:szCs w:val="28"/>
        </w:rPr>
        <w:t xml:space="preserve"> </w:t>
      </w:r>
    </w:p>
    <w:p w14:paraId="435874A2" w14:textId="004B61F9" w:rsidR="00EC7342" w:rsidRDefault="00EC7342" w:rsidP="008F1860">
      <w:pPr>
        <w:tabs>
          <w:tab w:val="left" w:pos="2977"/>
          <w:tab w:val="left" w:pos="3402"/>
          <w:tab w:val="left" w:pos="6379"/>
          <w:tab w:val="left" w:pos="6946"/>
        </w:tabs>
        <w:spacing w:after="360" w:line="259" w:lineRule="auto"/>
        <w:ind w:left="1276" w:firstLine="0"/>
        <w:rPr>
          <w:b/>
          <w:sz w:val="28"/>
          <w:szCs w:val="28"/>
        </w:rPr>
      </w:pPr>
      <w:r>
        <w:rPr>
          <w:b/>
          <w:sz w:val="28"/>
          <w:szCs w:val="28"/>
        </w:rPr>
        <w:t xml:space="preserve">Secteur :  </w:t>
      </w:r>
      <w:r>
        <w:rPr>
          <w:b/>
          <w:sz w:val="28"/>
          <w:szCs w:val="28"/>
        </w:rPr>
        <w:tab/>
      </w:r>
      <w:sdt>
        <w:sdtPr>
          <w:rPr>
            <w:b/>
            <w:sz w:val="28"/>
            <w:szCs w:val="28"/>
          </w:rPr>
          <w:id w:val="-316889510"/>
          <w14:checkbox>
            <w14:checked w14:val="0"/>
            <w14:checkedState w14:val="2612" w14:font="MS Gothic"/>
            <w14:uncheckedState w14:val="2610" w14:font="MS Gothic"/>
          </w14:checkbox>
        </w:sdtPr>
        <w:sdtEndPr/>
        <w:sdtContent>
          <w:r w:rsidR="002B292A">
            <w:rPr>
              <w:rFonts w:ascii="MS Gothic" w:eastAsia="MS Gothic" w:hAnsi="MS Gothic" w:hint="eastAsia"/>
              <w:b/>
              <w:sz w:val="28"/>
              <w:szCs w:val="28"/>
            </w:rPr>
            <w:t>☐</w:t>
          </w:r>
        </w:sdtContent>
      </w:sdt>
      <w:r>
        <w:rPr>
          <w:b/>
          <w:sz w:val="28"/>
          <w:szCs w:val="28"/>
        </w:rPr>
        <w:tab/>
        <w:t xml:space="preserve">Public </w:t>
      </w:r>
      <w:r>
        <w:rPr>
          <w:b/>
          <w:sz w:val="28"/>
          <w:szCs w:val="28"/>
        </w:rPr>
        <w:tab/>
      </w:r>
      <w:sdt>
        <w:sdtPr>
          <w:rPr>
            <w:b/>
            <w:sz w:val="28"/>
            <w:szCs w:val="28"/>
          </w:rPr>
          <w:id w:val="1100213111"/>
          <w14:checkbox>
            <w14:checked w14:val="0"/>
            <w14:checkedState w14:val="2612" w14:font="MS Gothic"/>
            <w14:uncheckedState w14:val="2610" w14:font="MS Gothic"/>
          </w14:checkbox>
        </w:sdtPr>
        <w:sdtEndPr/>
        <w:sdtContent>
          <w:r w:rsidR="00144E74">
            <w:rPr>
              <w:rFonts w:ascii="MS Gothic" w:eastAsia="MS Gothic" w:hAnsi="MS Gothic" w:hint="eastAsia"/>
              <w:b/>
              <w:sz w:val="28"/>
              <w:szCs w:val="28"/>
            </w:rPr>
            <w:t>☐</w:t>
          </w:r>
        </w:sdtContent>
      </w:sdt>
      <w:r>
        <w:rPr>
          <w:b/>
          <w:sz w:val="28"/>
          <w:szCs w:val="28"/>
        </w:rPr>
        <w:tab/>
        <w:t>Privé</w:t>
      </w:r>
    </w:p>
    <w:p w14:paraId="337F31F6" w14:textId="77777777" w:rsidR="00EC7342" w:rsidRPr="00EC7342" w:rsidRDefault="00EC7342" w:rsidP="008F1860">
      <w:pPr>
        <w:spacing w:after="360" w:line="259" w:lineRule="auto"/>
        <w:ind w:left="1276" w:firstLine="0"/>
        <w:rPr>
          <w:b/>
          <w:sz w:val="28"/>
          <w:szCs w:val="28"/>
        </w:rPr>
      </w:pPr>
      <w:r w:rsidRPr="00EC7342">
        <w:rPr>
          <w:b/>
          <w:sz w:val="28"/>
          <w:szCs w:val="28"/>
        </w:rPr>
        <w:t>N° RNE</w:t>
      </w:r>
      <w:r w:rsidR="00144E74">
        <w:rPr>
          <w:b/>
          <w:sz w:val="28"/>
          <w:szCs w:val="28"/>
        </w:rPr>
        <w:t xml:space="preserve"> : </w:t>
      </w:r>
    </w:p>
    <w:p w14:paraId="31AC6C4E" w14:textId="77777777" w:rsidR="00EC7342" w:rsidRPr="00EC7342" w:rsidRDefault="00EC7342" w:rsidP="008F1860">
      <w:pPr>
        <w:spacing w:after="360" w:line="259" w:lineRule="auto"/>
        <w:ind w:left="1276" w:firstLine="0"/>
        <w:rPr>
          <w:b/>
        </w:rPr>
      </w:pPr>
      <w:r w:rsidRPr="00EC7342">
        <w:rPr>
          <w:b/>
          <w:sz w:val="28"/>
          <w:szCs w:val="28"/>
        </w:rPr>
        <w:t>Commune</w:t>
      </w:r>
      <w:r>
        <w:rPr>
          <w:b/>
          <w:sz w:val="28"/>
          <w:szCs w:val="28"/>
        </w:rPr>
        <w:t xml:space="preserve"> : </w:t>
      </w:r>
    </w:p>
    <w:p w14:paraId="3EC3C02E" w14:textId="77777777" w:rsidR="00D94FE6" w:rsidRDefault="00D94FE6">
      <w:pPr>
        <w:spacing w:after="160" w:line="259" w:lineRule="auto"/>
        <w:ind w:left="0" w:firstLine="0"/>
      </w:pPr>
    </w:p>
    <w:p w14:paraId="76B0885D" w14:textId="77777777" w:rsidR="00D94FE6" w:rsidRDefault="00D94FE6">
      <w:pPr>
        <w:spacing w:after="160" w:line="259" w:lineRule="auto"/>
        <w:ind w:left="0" w:firstLine="0"/>
        <w:rPr>
          <w:b/>
          <w:color w:val="17818E"/>
          <w:sz w:val="28"/>
        </w:rPr>
      </w:pPr>
      <w:r>
        <w:br w:type="page"/>
      </w:r>
    </w:p>
    <w:p w14:paraId="6D6C47F3" w14:textId="7F48B59F" w:rsidR="00EE2117" w:rsidRDefault="00252797">
      <w:pPr>
        <w:pStyle w:val="Titre2"/>
        <w:ind w:left="70" w:right="0"/>
      </w:pPr>
      <w:r>
        <w:lastRenderedPageBreak/>
        <w:t>Sommaire</w:t>
      </w:r>
    </w:p>
    <w:p w14:paraId="6E113255" w14:textId="77777777" w:rsidR="00EE2117" w:rsidRDefault="00C71D13">
      <w:pPr>
        <w:spacing w:after="125" w:line="259" w:lineRule="auto"/>
        <w:ind w:left="31" w:right="-29" w:firstLine="0"/>
      </w:pPr>
      <w:r>
        <w:rPr>
          <w:rFonts w:ascii="Calibri" w:eastAsia="Calibri" w:hAnsi="Calibri" w:cs="Calibri"/>
          <w:noProof/>
          <w:sz w:val="22"/>
        </w:rPr>
        <mc:AlternateContent>
          <mc:Choice Requires="wpg">
            <w:drawing>
              <wp:inline distT="0" distB="0" distL="0" distR="0" wp14:anchorId="2B124CAC" wp14:editId="78142744">
                <wp:extent cx="5798185" cy="6096"/>
                <wp:effectExtent l="0" t="0" r="0" b="0"/>
                <wp:docPr id="11667" name="Group 1166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5759" name="Shape 1575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1667" style="width:456.55pt;height:0.47998pt;mso-position-horizontal-relative:char;mso-position-vertical-relative:line" coordsize="57981,60">
                <v:shape id="Shape 15760" style="position:absolute;width:57981;height:91;left:0;top:0;" coordsize="5798185,9144" path="m0,0l5798185,0l5798185,9144l0,9144l0,0">
                  <v:stroke weight="0pt" endcap="flat" joinstyle="miter" miterlimit="10" on="false" color="#000000" opacity="0"/>
                  <v:fill on="true" color="#b6dde8"/>
                </v:shape>
              </v:group>
            </w:pict>
          </mc:Fallback>
        </mc:AlternateContent>
      </w:r>
    </w:p>
    <w:p w14:paraId="24C4C6DD" w14:textId="77777777" w:rsidR="00EE2117" w:rsidRDefault="00C71D13">
      <w:pPr>
        <w:spacing w:after="0" w:line="259" w:lineRule="auto"/>
        <w:ind w:left="60" w:firstLine="0"/>
      </w:pPr>
      <w:r>
        <w:t xml:space="preserve"> </w:t>
      </w:r>
    </w:p>
    <w:sdt>
      <w:sdtPr>
        <w:rPr>
          <w:rFonts w:ascii="Arial" w:eastAsia="Arial" w:hAnsi="Arial" w:cs="Arial"/>
          <w:color w:val="000000"/>
          <w:sz w:val="20"/>
          <w:szCs w:val="22"/>
        </w:rPr>
        <w:id w:val="705841071"/>
        <w:docPartObj>
          <w:docPartGallery w:val="Table of Contents"/>
          <w:docPartUnique/>
        </w:docPartObj>
      </w:sdtPr>
      <w:sdtEndPr>
        <w:rPr>
          <w:b/>
          <w:bCs/>
        </w:rPr>
      </w:sdtEndPr>
      <w:sdtContent>
        <w:p w14:paraId="2C0DD9FD" w14:textId="66FA3458" w:rsidR="00FD587D" w:rsidRDefault="00FD587D">
          <w:pPr>
            <w:pStyle w:val="En-ttedetabledesmatires"/>
          </w:pPr>
        </w:p>
        <w:p w14:paraId="2A708040" w14:textId="77777777" w:rsidR="00FD587D" w:rsidRDefault="00FD587D" w:rsidP="00FD587D">
          <w:pPr>
            <w:pStyle w:val="TM1"/>
            <w:tabs>
              <w:tab w:val="right" w:leader="dot" w:pos="9124"/>
            </w:tabs>
            <w:rPr>
              <w:noProof/>
            </w:rPr>
          </w:pPr>
          <w:r>
            <w:fldChar w:fldCharType="begin"/>
          </w:r>
          <w:r>
            <w:instrText xml:space="preserve"> TOC \o "1-3" \h \z \u </w:instrText>
          </w:r>
          <w:r>
            <w:fldChar w:fldCharType="separate"/>
          </w:r>
        </w:p>
        <w:p w14:paraId="38F4D9B6" w14:textId="77777777" w:rsidR="00FD587D" w:rsidRDefault="00DB0E48">
          <w:pPr>
            <w:pStyle w:val="TM2"/>
            <w:tabs>
              <w:tab w:val="left" w:pos="660"/>
              <w:tab w:val="right" w:leader="dot" w:pos="9124"/>
            </w:tabs>
            <w:rPr>
              <w:noProof/>
            </w:rPr>
          </w:pPr>
          <w:hyperlink w:anchor="_Toc491877988" w:history="1">
            <w:r w:rsidR="00FD587D" w:rsidRPr="00C51654">
              <w:rPr>
                <w:rStyle w:val="Lienhypertexte"/>
                <w:noProof/>
              </w:rPr>
              <w:t>1.</w:t>
            </w:r>
            <w:r w:rsidR="00FD587D">
              <w:rPr>
                <w:noProof/>
              </w:rPr>
              <w:tab/>
            </w:r>
            <w:r w:rsidR="00FD587D" w:rsidRPr="00C51654">
              <w:rPr>
                <w:rStyle w:val="Lienhypertexte"/>
                <w:noProof/>
              </w:rPr>
              <w:t>Description de l’école ou de l’établissement scolaire</w:t>
            </w:r>
            <w:r w:rsidR="00FD587D">
              <w:rPr>
                <w:noProof/>
                <w:webHidden/>
              </w:rPr>
              <w:tab/>
            </w:r>
            <w:r w:rsidR="00FD587D">
              <w:rPr>
                <w:noProof/>
                <w:webHidden/>
              </w:rPr>
              <w:fldChar w:fldCharType="begin"/>
            </w:r>
            <w:r w:rsidR="00FD587D">
              <w:rPr>
                <w:noProof/>
                <w:webHidden/>
              </w:rPr>
              <w:instrText xml:space="preserve"> PAGEREF _Toc491877988 \h </w:instrText>
            </w:r>
            <w:r w:rsidR="00FD587D">
              <w:rPr>
                <w:noProof/>
                <w:webHidden/>
              </w:rPr>
            </w:r>
            <w:r w:rsidR="00FD587D">
              <w:rPr>
                <w:noProof/>
                <w:webHidden/>
              </w:rPr>
              <w:fldChar w:fldCharType="separate"/>
            </w:r>
            <w:r w:rsidR="00FD587D">
              <w:rPr>
                <w:noProof/>
                <w:webHidden/>
              </w:rPr>
              <w:t>3</w:t>
            </w:r>
            <w:r w:rsidR="00FD587D">
              <w:rPr>
                <w:noProof/>
                <w:webHidden/>
              </w:rPr>
              <w:fldChar w:fldCharType="end"/>
            </w:r>
          </w:hyperlink>
        </w:p>
        <w:p w14:paraId="2450F961" w14:textId="77777777" w:rsidR="00FD587D" w:rsidRDefault="00DB0E48" w:rsidP="00FD587D">
          <w:pPr>
            <w:pStyle w:val="TM2"/>
            <w:tabs>
              <w:tab w:val="left" w:pos="660"/>
              <w:tab w:val="right" w:leader="dot" w:pos="9124"/>
            </w:tabs>
            <w:rPr>
              <w:noProof/>
            </w:rPr>
          </w:pPr>
          <w:hyperlink w:anchor="_Toc491877989" w:history="1">
            <w:r w:rsidR="00FD587D" w:rsidRPr="00C51654">
              <w:rPr>
                <w:rStyle w:val="Lienhypertexte"/>
                <w:noProof/>
              </w:rPr>
              <w:t>2.</w:t>
            </w:r>
            <w:r w:rsidR="00FD587D">
              <w:rPr>
                <w:noProof/>
              </w:rPr>
              <w:tab/>
            </w:r>
            <w:r w:rsidR="00FD587D" w:rsidRPr="00C51654">
              <w:rPr>
                <w:rStyle w:val="Lienhypertexte"/>
                <w:noProof/>
              </w:rPr>
              <w:t>Les liens avec l’extérieur</w:t>
            </w:r>
            <w:r w:rsidR="00FD587D">
              <w:rPr>
                <w:noProof/>
                <w:webHidden/>
              </w:rPr>
              <w:tab/>
            </w:r>
            <w:r w:rsidR="00FD587D">
              <w:rPr>
                <w:noProof/>
                <w:webHidden/>
              </w:rPr>
              <w:fldChar w:fldCharType="begin"/>
            </w:r>
            <w:r w:rsidR="00FD587D">
              <w:rPr>
                <w:noProof/>
                <w:webHidden/>
              </w:rPr>
              <w:instrText xml:space="preserve"> PAGEREF _Toc491877989 \h </w:instrText>
            </w:r>
            <w:r w:rsidR="00FD587D">
              <w:rPr>
                <w:noProof/>
                <w:webHidden/>
              </w:rPr>
            </w:r>
            <w:r w:rsidR="00FD587D">
              <w:rPr>
                <w:noProof/>
                <w:webHidden/>
              </w:rPr>
              <w:fldChar w:fldCharType="separate"/>
            </w:r>
            <w:r w:rsidR="00FD587D">
              <w:rPr>
                <w:noProof/>
                <w:webHidden/>
              </w:rPr>
              <w:t>4</w:t>
            </w:r>
            <w:r w:rsidR="00FD587D">
              <w:rPr>
                <w:noProof/>
                <w:webHidden/>
              </w:rPr>
              <w:fldChar w:fldCharType="end"/>
            </w:r>
          </w:hyperlink>
        </w:p>
        <w:p w14:paraId="517BC50B" w14:textId="77777777" w:rsidR="00FD587D" w:rsidRDefault="00DB0E48">
          <w:pPr>
            <w:pStyle w:val="TM2"/>
            <w:tabs>
              <w:tab w:val="left" w:pos="660"/>
              <w:tab w:val="right" w:leader="dot" w:pos="9124"/>
            </w:tabs>
            <w:rPr>
              <w:noProof/>
            </w:rPr>
          </w:pPr>
          <w:hyperlink w:anchor="_Toc491877992" w:history="1">
            <w:r w:rsidR="00FD587D" w:rsidRPr="00C51654">
              <w:rPr>
                <w:rStyle w:val="Lienhypertexte"/>
                <w:noProof/>
              </w:rPr>
              <w:t>3.</w:t>
            </w:r>
            <w:r w:rsidR="00FD587D">
              <w:rPr>
                <w:noProof/>
              </w:rPr>
              <w:tab/>
            </w:r>
            <w:r w:rsidR="00FD587D" w:rsidRPr="00C51654">
              <w:rPr>
                <w:rStyle w:val="Lienhypertexte"/>
                <w:noProof/>
              </w:rPr>
              <w:t>Déclencher l’alarme</w:t>
            </w:r>
            <w:r w:rsidR="00FD587D">
              <w:rPr>
                <w:noProof/>
                <w:webHidden/>
              </w:rPr>
              <w:tab/>
            </w:r>
            <w:r w:rsidR="00FD587D">
              <w:rPr>
                <w:noProof/>
                <w:webHidden/>
              </w:rPr>
              <w:fldChar w:fldCharType="begin"/>
            </w:r>
            <w:r w:rsidR="00FD587D">
              <w:rPr>
                <w:noProof/>
                <w:webHidden/>
              </w:rPr>
              <w:instrText xml:space="preserve"> PAGEREF _Toc491877992 \h </w:instrText>
            </w:r>
            <w:r w:rsidR="00FD587D">
              <w:rPr>
                <w:noProof/>
                <w:webHidden/>
              </w:rPr>
            </w:r>
            <w:r w:rsidR="00FD587D">
              <w:rPr>
                <w:noProof/>
                <w:webHidden/>
              </w:rPr>
              <w:fldChar w:fldCharType="separate"/>
            </w:r>
            <w:r w:rsidR="00FD587D">
              <w:rPr>
                <w:noProof/>
                <w:webHidden/>
              </w:rPr>
              <w:t>5</w:t>
            </w:r>
            <w:r w:rsidR="00FD587D">
              <w:rPr>
                <w:noProof/>
                <w:webHidden/>
              </w:rPr>
              <w:fldChar w:fldCharType="end"/>
            </w:r>
          </w:hyperlink>
        </w:p>
        <w:p w14:paraId="144329CA" w14:textId="77777777" w:rsidR="00FD587D" w:rsidRDefault="00DB0E48">
          <w:pPr>
            <w:pStyle w:val="TM2"/>
            <w:tabs>
              <w:tab w:val="left" w:pos="660"/>
              <w:tab w:val="right" w:leader="dot" w:pos="9124"/>
            </w:tabs>
            <w:rPr>
              <w:noProof/>
            </w:rPr>
          </w:pPr>
          <w:hyperlink w:anchor="_Toc491877993" w:history="1">
            <w:r w:rsidR="00FD587D" w:rsidRPr="00C51654">
              <w:rPr>
                <w:rStyle w:val="Lienhypertexte"/>
                <w:noProof/>
              </w:rPr>
              <w:t>4.</w:t>
            </w:r>
            <w:r w:rsidR="00FD587D">
              <w:rPr>
                <w:noProof/>
              </w:rPr>
              <w:tab/>
            </w:r>
            <w:r w:rsidR="00FD587D" w:rsidRPr="00C51654">
              <w:rPr>
                <w:rStyle w:val="Lienhypertexte"/>
                <w:noProof/>
              </w:rPr>
              <w:t>Alerter</w:t>
            </w:r>
            <w:r w:rsidR="00FD587D">
              <w:rPr>
                <w:noProof/>
                <w:webHidden/>
              </w:rPr>
              <w:tab/>
            </w:r>
            <w:r w:rsidR="00FD587D">
              <w:rPr>
                <w:noProof/>
                <w:webHidden/>
              </w:rPr>
              <w:fldChar w:fldCharType="begin"/>
            </w:r>
            <w:r w:rsidR="00FD587D">
              <w:rPr>
                <w:noProof/>
                <w:webHidden/>
              </w:rPr>
              <w:instrText xml:space="preserve"> PAGEREF _Toc491877993 \h </w:instrText>
            </w:r>
            <w:r w:rsidR="00FD587D">
              <w:rPr>
                <w:noProof/>
                <w:webHidden/>
              </w:rPr>
            </w:r>
            <w:r w:rsidR="00FD587D">
              <w:rPr>
                <w:noProof/>
                <w:webHidden/>
              </w:rPr>
              <w:fldChar w:fldCharType="separate"/>
            </w:r>
            <w:r w:rsidR="00FD587D">
              <w:rPr>
                <w:noProof/>
                <w:webHidden/>
              </w:rPr>
              <w:t>6</w:t>
            </w:r>
            <w:r w:rsidR="00FD587D">
              <w:rPr>
                <w:noProof/>
                <w:webHidden/>
              </w:rPr>
              <w:fldChar w:fldCharType="end"/>
            </w:r>
          </w:hyperlink>
        </w:p>
        <w:p w14:paraId="6FA6E859" w14:textId="77777777" w:rsidR="00FD587D" w:rsidRDefault="00DB0E48">
          <w:pPr>
            <w:pStyle w:val="TM2"/>
            <w:tabs>
              <w:tab w:val="left" w:pos="660"/>
              <w:tab w:val="right" w:leader="dot" w:pos="9124"/>
            </w:tabs>
            <w:rPr>
              <w:noProof/>
            </w:rPr>
          </w:pPr>
          <w:hyperlink w:anchor="_Toc491877994" w:history="1">
            <w:r w:rsidR="00FD587D" w:rsidRPr="00C51654">
              <w:rPr>
                <w:rStyle w:val="Lienhypertexte"/>
                <w:noProof/>
              </w:rPr>
              <w:t>5.</w:t>
            </w:r>
            <w:r w:rsidR="00FD587D">
              <w:rPr>
                <w:noProof/>
              </w:rPr>
              <w:tab/>
            </w:r>
            <w:r w:rsidR="00FD587D" w:rsidRPr="00C51654">
              <w:rPr>
                <w:rStyle w:val="Lienhypertexte"/>
                <w:noProof/>
              </w:rPr>
              <w:t>Réagir en cas d’attaque à l’intérieur de l’école ou de l’établissement scolaire</w:t>
            </w:r>
            <w:r w:rsidR="00FD587D">
              <w:rPr>
                <w:noProof/>
                <w:webHidden/>
              </w:rPr>
              <w:tab/>
            </w:r>
            <w:r w:rsidR="00FD587D">
              <w:rPr>
                <w:noProof/>
                <w:webHidden/>
              </w:rPr>
              <w:fldChar w:fldCharType="begin"/>
            </w:r>
            <w:r w:rsidR="00FD587D">
              <w:rPr>
                <w:noProof/>
                <w:webHidden/>
              </w:rPr>
              <w:instrText xml:space="preserve"> PAGEREF _Toc491877994 \h </w:instrText>
            </w:r>
            <w:r w:rsidR="00FD587D">
              <w:rPr>
                <w:noProof/>
                <w:webHidden/>
              </w:rPr>
            </w:r>
            <w:r w:rsidR="00FD587D">
              <w:rPr>
                <w:noProof/>
                <w:webHidden/>
              </w:rPr>
              <w:fldChar w:fldCharType="separate"/>
            </w:r>
            <w:r w:rsidR="00FD587D">
              <w:rPr>
                <w:noProof/>
                <w:webHidden/>
              </w:rPr>
              <w:t>7</w:t>
            </w:r>
            <w:r w:rsidR="00FD587D">
              <w:rPr>
                <w:noProof/>
                <w:webHidden/>
              </w:rPr>
              <w:fldChar w:fldCharType="end"/>
            </w:r>
          </w:hyperlink>
        </w:p>
        <w:p w14:paraId="712C807C" w14:textId="77777777" w:rsidR="00FD587D" w:rsidRDefault="00DB0E48">
          <w:pPr>
            <w:pStyle w:val="TM3"/>
            <w:tabs>
              <w:tab w:val="left" w:pos="1100"/>
              <w:tab w:val="right" w:leader="dot" w:pos="9124"/>
            </w:tabs>
            <w:rPr>
              <w:noProof/>
            </w:rPr>
          </w:pPr>
          <w:hyperlink w:anchor="_Toc491877995" w:history="1">
            <w:r w:rsidR="00FD587D" w:rsidRPr="00C51654">
              <w:rPr>
                <w:rStyle w:val="Lienhypertexte"/>
                <w:noProof/>
              </w:rPr>
              <w:t>5.1.</w:t>
            </w:r>
            <w:r w:rsidR="00FD587D">
              <w:rPr>
                <w:noProof/>
              </w:rPr>
              <w:tab/>
            </w:r>
            <w:r w:rsidR="00FD587D" w:rsidRPr="00C51654">
              <w:rPr>
                <w:rStyle w:val="Lienhypertexte"/>
                <w:noProof/>
              </w:rPr>
              <w:t>S’échapper</w:t>
            </w:r>
            <w:r w:rsidR="00FD587D">
              <w:rPr>
                <w:noProof/>
                <w:webHidden/>
              </w:rPr>
              <w:tab/>
            </w:r>
            <w:r w:rsidR="00FD587D">
              <w:rPr>
                <w:noProof/>
                <w:webHidden/>
              </w:rPr>
              <w:fldChar w:fldCharType="begin"/>
            </w:r>
            <w:r w:rsidR="00FD587D">
              <w:rPr>
                <w:noProof/>
                <w:webHidden/>
              </w:rPr>
              <w:instrText xml:space="preserve"> PAGEREF _Toc491877995 \h </w:instrText>
            </w:r>
            <w:r w:rsidR="00FD587D">
              <w:rPr>
                <w:noProof/>
                <w:webHidden/>
              </w:rPr>
            </w:r>
            <w:r w:rsidR="00FD587D">
              <w:rPr>
                <w:noProof/>
                <w:webHidden/>
              </w:rPr>
              <w:fldChar w:fldCharType="separate"/>
            </w:r>
            <w:r w:rsidR="00FD587D">
              <w:rPr>
                <w:noProof/>
                <w:webHidden/>
              </w:rPr>
              <w:t>7</w:t>
            </w:r>
            <w:r w:rsidR="00FD587D">
              <w:rPr>
                <w:noProof/>
                <w:webHidden/>
              </w:rPr>
              <w:fldChar w:fldCharType="end"/>
            </w:r>
          </w:hyperlink>
        </w:p>
        <w:p w14:paraId="534A1373" w14:textId="77777777" w:rsidR="00FD587D" w:rsidRDefault="00DB0E48">
          <w:pPr>
            <w:pStyle w:val="TM3"/>
            <w:tabs>
              <w:tab w:val="left" w:pos="1100"/>
              <w:tab w:val="right" w:leader="dot" w:pos="9124"/>
            </w:tabs>
            <w:rPr>
              <w:noProof/>
            </w:rPr>
          </w:pPr>
          <w:hyperlink w:anchor="_Toc491877996" w:history="1">
            <w:r w:rsidR="00FD587D" w:rsidRPr="00C51654">
              <w:rPr>
                <w:rStyle w:val="Lienhypertexte"/>
                <w:noProof/>
              </w:rPr>
              <w:t>5.2.</w:t>
            </w:r>
            <w:r w:rsidR="00FD587D">
              <w:rPr>
                <w:noProof/>
              </w:rPr>
              <w:tab/>
            </w:r>
            <w:r w:rsidR="00FD587D" w:rsidRPr="00C51654">
              <w:rPr>
                <w:rStyle w:val="Lienhypertexte"/>
                <w:noProof/>
              </w:rPr>
              <w:t>S’enfermer</w:t>
            </w:r>
            <w:r w:rsidR="00FD587D">
              <w:rPr>
                <w:noProof/>
                <w:webHidden/>
              </w:rPr>
              <w:tab/>
            </w:r>
            <w:r w:rsidR="00FD587D">
              <w:rPr>
                <w:noProof/>
                <w:webHidden/>
              </w:rPr>
              <w:fldChar w:fldCharType="begin"/>
            </w:r>
            <w:r w:rsidR="00FD587D">
              <w:rPr>
                <w:noProof/>
                <w:webHidden/>
              </w:rPr>
              <w:instrText xml:space="preserve"> PAGEREF _Toc491877996 \h </w:instrText>
            </w:r>
            <w:r w:rsidR="00FD587D">
              <w:rPr>
                <w:noProof/>
                <w:webHidden/>
              </w:rPr>
            </w:r>
            <w:r w:rsidR="00FD587D">
              <w:rPr>
                <w:noProof/>
                <w:webHidden/>
              </w:rPr>
              <w:fldChar w:fldCharType="separate"/>
            </w:r>
            <w:r w:rsidR="00FD587D">
              <w:rPr>
                <w:noProof/>
                <w:webHidden/>
              </w:rPr>
              <w:t>7</w:t>
            </w:r>
            <w:r w:rsidR="00FD587D">
              <w:rPr>
                <w:noProof/>
                <w:webHidden/>
              </w:rPr>
              <w:fldChar w:fldCharType="end"/>
            </w:r>
          </w:hyperlink>
        </w:p>
        <w:p w14:paraId="5BD90D19" w14:textId="77777777" w:rsidR="00FD587D" w:rsidRDefault="00DB0E48">
          <w:pPr>
            <w:pStyle w:val="TM3"/>
            <w:tabs>
              <w:tab w:val="left" w:pos="1100"/>
              <w:tab w:val="right" w:leader="dot" w:pos="9124"/>
            </w:tabs>
            <w:rPr>
              <w:noProof/>
            </w:rPr>
          </w:pPr>
          <w:hyperlink w:anchor="_Toc491877997" w:history="1">
            <w:r w:rsidR="00FD587D" w:rsidRPr="00C51654">
              <w:rPr>
                <w:rStyle w:val="Lienhypertexte"/>
                <w:noProof/>
              </w:rPr>
              <w:t>5.3.</w:t>
            </w:r>
            <w:r w:rsidR="00FD587D">
              <w:rPr>
                <w:noProof/>
              </w:rPr>
              <w:tab/>
            </w:r>
            <w:r w:rsidR="00FD587D" w:rsidRPr="00C51654">
              <w:rPr>
                <w:rStyle w:val="Lienhypertexte"/>
                <w:noProof/>
              </w:rPr>
              <w:t>Faire un état de la situation</w:t>
            </w:r>
            <w:r w:rsidR="00FD587D">
              <w:rPr>
                <w:noProof/>
                <w:webHidden/>
              </w:rPr>
              <w:tab/>
            </w:r>
            <w:r w:rsidR="00FD587D">
              <w:rPr>
                <w:noProof/>
                <w:webHidden/>
              </w:rPr>
              <w:fldChar w:fldCharType="begin"/>
            </w:r>
            <w:r w:rsidR="00FD587D">
              <w:rPr>
                <w:noProof/>
                <w:webHidden/>
              </w:rPr>
              <w:instrText xml:space="preserve"> PAGEREF _Toc491877997 \h </w:instrText>
            </w:r>
            <w:r w:rsidR="00FD587D">
              <w:rPr>
                <w:noProof/>
                <w:webHidden/>
              </w:rPr>
            </w:r>
            <w:r w:rsidR="00FD587D">
              <w:rPr>
                <w:noProof/>
                <w:webHidden/>
              </w:rPr>
              <w:fldChar w:fldCharType="separate"/>
            </w:r>
            <w:r w:rsidR="00FD587D">
              <w:rPr>
                <w:noProof/>
                <w:webHidden/>
              </w:rPr>
              <w:t>8</w:t>
            </w:r>
            <w:r w:rsidR="00FD587D">
              <w:rPr>
                <w:noProof/>
                <w:webHidden/>
              </w:rPr>
              <w:fldChar w:fldCharType="end"/>
            </w:r>
          </w:hyperlink>
        </w:p>
        <w:p w14:paraId="30D86E9F" w14:textId="77777777" w:rsidR="00FD587D" w:rsidRDefault="00DB0E48">
          <w:pPr>
            <w:pStyle w:val="TM2"/>
            <w:tabs>
              <w:tab w:val="left" w:pos="660"/>
              <w:tab w:val="right" w:leader="dot" w:pos="9124"/>
            </w:tabs>
            <w:rPr>
              <w:noProof/>
            </w:rPr>
          </w:pPr>
          <w:hyperlink w:anchor="_Toc491877998" w:history="1">
            <w:r w:rsidR="00FD587D" w:rsidRPr="00C51654">
              <w:rPr>
                <w:rStyle w:val="Lienhypertexte"/>
                <w:noProof/>
              </w:rPr>
              <w:t>6.</w:t>
            </w:r>
            <w:r w:rsidR="00FD587D">
              <w:rPr>
                <w:noProof/>
              </w:rPr>
              <w:tab/>
            </w:r>
            <w:r w:rsidR="00FD587D" w:rsidRPr="00C51654">
              <w:rPr>
                <w:rStyle w:val="Lienhypertexte"/>
                <w:noProof/>
              </w:rPr>
              <w:t>Réagir en cas d’attaque à l’extérieur et à proximité de l’école ou de l’établissement scolaire</w:t>
            </w:r>
            <w:r w:rsidR="00FD587D">
              <w:rPr>
                <w:noProof/>
                <w:webHidden/>
              </w:rPr>
              <w:tab/>
            </w:r>
            <w:r w:rsidR="00FD587D">
              <w:rPr>
                <w:noProof/>
                <w:webHidden/>
              </w:rPr>
              <w:fldChar w:fldCharType="begin"/>
            </w:r>
            <w:r w:rsidR="00FD587D">
              <w:rPr>
                <w:noProof/>
                <w:webHidden/>
              </w:rPr>
              <w:instrText xml:space="preserve"> PAGEREF _Toc491877998 \h </w:instrText>
            </w:r>
            <w:r w:rsidR="00FD587D">
              <w:rPr>
                <w:noProof/>
                <w:webHidden/>
              </w:rPr>
            </w:r>
            <w:r w:rsidR="00FD587D">
              <w:rPr>
                <w:noProof/>
                <w:webHidden/>
              </w:rPr>
              <w:fldChar w:fldCharType="separate"/>
            </w:r>
            <w:r w:rsidR="00FD587D">
              <w:rPr>
                <w:noProof/>
                <w:webHidden/>
              </w:rPr>
              <w:t>9</w:t>
            </w:r>
            <w:r w:rsidR="00FD587D">
              <w:rPr>
                <w:noProof/>
                <w:webHidden/>
              </w:rPr>
              <w:fldChar w:fldCharType="end"/>
            </w:r>
          </w:hyperlink>
        </w:p>
        <w:p w14:paraId="7A188ADF" w14:textId="77777777" w:rsidR="00FD587D" w:rsidRDefault="00DB0E48">
          <w:pPr>
            <w:pStyle w:val="TM2"/>
            <w:tabs>
              <w:tab w:val="left" w:pos="660"/>
              <w:tab w:val="right" w:leader="dot" w:pos="9124"/>
            </w:tabs>
            <w:rPr>
              <w:noProof/>
            </w:rPr>
          </w:pPr>
          <w:hyperlink w:anchor="_Toc491877999" w:history="1">
            <w:r w:rsidR="00FD587D" w:rsidRPr="00C51654">
              <w:rPr>
                <w:rStyle w:val="Lienhypertexte"/>
                <w:noProof/>
              </w:rPr>
              <w:t>7.</w:t>
            </w:r>
            <w:r w:rsidR="00FD587D">
              <w:rPr>
                <w:noProof/>
              </w:rPr>
              <w:tab/>
            </w:r>
            <w:r w:rsidR="00FD587D" w:rsidRPr="00C51654">
              <w:rPr>
                <w:rStyle w:val="Lienhypertexte"/>
                <w:noProof/>
              </w:rPr>
              <w:t>Réagir en cas d’alerte à la bombe ou de découverte d’un objet suspect</w:t>
            </w:r>
            <w:r w:rsidR="00FD587D">
              <w:rPr>
                <w:noProof/>
                <w:webHidden/>
              </w:rPr>
              <w:tab/>
            </w:r>
            <w:r w:rsidR="00FD587D">
              <w:rPr>
                <w:noProof/>
                <w:webHidden/>
              </w:rPr>
              <w:fldChar w:fldCharType="begin"/>
            </w:r>
            <w:r w:rsidR="00FD587D">
              <w:rPr>
                <w:noProof/>
                <w:webHidden/>
              </w:rPr>
              <w:instrText xml:space="preserve"> PAGEREF _Toc491877999 \h </w:instrText>
            </w:r>
            <w:r w:rsidR="00FD587D">
              <w:rPr>
                <w:noProof/>
                <w:webHidden/>
              </w:rPr>
            </w:r>
            <w:r w:rsidR="00FD587D">
              <w:rPr>
                <w:noProof/>
                <w:webHidden/>
              </w:rPr>
              <w:fldChar w:fldCharType="separate"/>
            </w:r>
            <w:r w:rsidR="00FD587D">
              <w:rPr>
                <w:noProof/>
                <w:webHidden/>
              </w:rPr>
              <w:t>9</w:t>
            </w:r>
            <w:r w:rsidR="00FD587D">
              <w:rPr>
                <w:noProof/>
                <w:webHidden/>
              </w:rPr>
              <w:fldChar w:fldCharType="end"/>
            </w:r>
          </w:hyperlink>
        </w:p>
        <w:p w14:paraId="1A94874C" w14:textId="77777777" w:rsidR="00FD587D" w:rsidRDefault="00DB0E48">
          <w:pPr>
            <w:pStyle w:val="TM2"/>
            <w:tabs>
              <w:tab w:val="left" w:pos="660"/>
              <w:tab w:val="right" w:leader="dot" w:pos="9124"/>
            </w:tabs>
            <w:rPr>
              <w:noProof/>
            </w:rPr>
          </w:pPr>
          <w:hyperlink w:anchor="_Toc491878000" w:history="1">
            <w:r w:rsidR="00FD587D" w:rsidRPr="00C51654">
              <w:rPr>
                <w:rStyle w:val="Lienhypertexte"/>
                <w:noProof/>
              </w:rPr>
              <w:t>8.</w:t>
            </w:r>
            <w:r w:rsidR="00FD587D">
              <w:rPr>
                <w:noProof/>
              </w:rPr>
              <w:tab/>
            </w:r>
            <w:r w:rsidR="00FD587D" w:rsidRPr="00C51654">
              <w:rPr>
                <w:rStyle w:val="Lienhypertexte"/>
                <w:noProof/>
              </w:rPr>
              <w:t>Lever l’alerte</w:t>
            </w:r>
            <w:r w:rsidR="00FD587D">
              <w:rPr>
                <w:noProof/>
                <w:webHidden/>
              </w:rPr>
              <w:tab/>
            </w:r>
            <w:r w:rsidR="00FD587D">
              <w:rPr>
                <w:noProof/>
                <w:webHidden/>
              </w:rPr>
              <w:fldChar w:fldCharType="begin"/>
            </w:r>
            <w:r w:rsidR="00FD587D">
              <w:rPr>
                <w:noProof/>
                <w:webHidden/>
              </w:rPr>
              <w:instrText xml:space="preserve"> PAGEREF _Toc491878000 \h </w:instrText>
            </w:r>
            <w:r w:rsidR="00FD587D">
              <w:rPr>
                <w:noProof/>
                <w:webHidden/>
              </w:rPr>
            </w:r>
            <w:r w:rsidR="00FD587D">
              <w:rPr>
                <w:noProof/>
                <w:webHidden/>
              </w:rPr>
              <w:fldChar w:fldCharType="separate"/>
            </w:r>
            <w:r w:rsidR="00FD587D">
              <w:rPr>
                <w:noProof/>
                <w:webHidden/>
              </w:rPr>
              <w:t>9</w:t>
            </w:r>
            <w:r w:rsidR="00FD587D">
              <w:rPr>
                <w:noProof/>
                <w:webHidden/>
              </w:rPr>
              <w:fldChar w:fldCharType="end"/>
            </w:r>
          </w:hyperlink>
        </w:p>
        <w:p w14:paraId="4F1732DE" w14:textId="77777777" w:rsidR="00FD587D" w:rsidRDefault="00FD587D">
          <w:r>
            <w:rPr>
              <w:b/>
              <w:bCs/>
            </w:rPr>
            <w:fldChar w:fldCharType="end"/>
          </w:r>
        </w:p>
      </w:sdtContent>
    </w:sdt>
    <w:p w14:paraId="48075AB2" w14:textId="77777777" w:rsidR="000076AD" w:rsidRDefault="000076AD">
      <w:pPr>
        <w:spacing w:after="160" w:line="259" w:lineRule="auto"/>
        <w:ind w:left="0" w:firstLine="0"/>
      </w:pPr>
      <w:r>
        <w:br w:type="page"/>
      </w:r>
    </w:p>
    <w:p w14:paraId="5D2F35A8" w14:textId="77777777" w:rsidR="00EE2117" w:rsidRDefault="00C71D13" w:rsidP="00726067">
      <w:pPr>
        <w:pStyle w:val="Titre2"/>
        <w:numPr>
          <w:ilvl w:val="0"/>
          <w:numId w:val="17"/>
        </w:numPr>
        <w:ind w:right="0"/>
      </w:pPr>
      <w:bookmarkStart w:id="6" w:name="_Toc491877988"/>
      <w:r>
        <w:lastRenderedPageBreak/>
        <w:t>Description de l’école ou de l’établissement scolaire</w:t>
      </w:r>
      <w:bookmarkEnd w:id="6"/>
      <w:r>
        <w:t xml:space="preserve"> </w:t>
      </w:r>
    </w:p>
    <w:p w14:paraId="772A4372" w14:textId="77777777" w:rsidR="00EE2117" w:rsidRDefault="00C71D13">
      <w:pPr>
        <w:spacing w:after="125" w:line="259" w:lineRule="auto"/>
        <w:ind w:left="391" w:right="-29" w:firstLine="0"/>
      </w:pPr>
      <w:r>
        <w:rPr>
          <w:rFonts w:ascii="Calibri" w:eastAsia="Calibri" w:hAnsi="Calibri" w:cs="Calibri"/>
          <w:noProof/>
          <w:sz w:val="22"/>
        </w:rPr>
        <mc:AlternateContent>
          <mc:Choice Requires="wpg">
            <w:drawing>
              <wp:inline distT="0" distB="0" distL="0" distR="0" wp14:anchorId="3833522A" wp14:editId="23E3F5D8">
                <wp:extent cx="5569585" cy="6096"/>
                <wp:effectExtent l="0" t="0" r="0" b="0"/>
                <wp:docPr id="13647" name="Group 13647"/>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15763" name="Shape 15763"/>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3647" style="width:438.55pt;height:0.47998pt;mso-position-horizontal-relative:char;mso-position-vertical-relative:line" coordsize="55695,60">
                <v:shape id="Shape 15764" style="position:absolute;width:55695;height:91;left:0;top:0;" coordsize="5569585,9144" path="m0,0l5569585,0l5569585,9144l0,9144l0,0">
                  <v:stroke weight="0pt" endcap="flat" joinstyle="miter" miterlimit="10" on="false" color="#000000" opacity="0"/>
                  <v:fill on="true" color="#b6dde8"/>
                </v:shape>
              </v:group>
            </w:pict>
          </mc:Fallback>
        </mc:AlternateContent>
      </w:r>
    </w:p>
    <w:p w14:paraId="2B6A6F51" w14:textId="77777777" w:rsidR="00EE2117" w:rsidRDefault="00C71D13" w:rsidP="00B02556">
      <w:pPr>
        <w:spacing w:after="120" w:line="259" w:lineRule="auto"/>
        <w:ind w:left="142" w:firstLine="0"/>
        <w:jc w:val="both"/>
      </w:pPr>
      <w:r>
        <w:t xml:space="preserve"> Ces données sont actualisées tous les ans. Elles doivent comprendre plusieurs natures d’informations. </w:t>
      </w:r>
    </w:p>
    <w:tbl>
      <w:tblPr>
        <w:tblStyle w:val="TableGrid"/>
        <w:tblW w:w="9394" w:type="dxa"/>
        <w:tblInd w:w="-48" w:type="dxa"/>
        <w:tblCellMar>
          <w:top w:w="3" w:type="dxa"/>
          <w:right w:w="45" w:type="dxa"/>
        </w:tblCellMar>
        <w:tblLook w:val="04A0" w:firstRow="1" w:lastRow="0" w:firstColumn="1" w:lastColumn="0" w:noHBand="0" w:noVBand="1"/>
      </w:tblPr>
      <w:tblGrid>
        <w:gridCol w:w="4438"/>
        <w:gridCol w:w="4956"/>
      </w:tblGrid>
      <w:tr w:rsidR="002E1BCF" w14:paraId="5D0CCB47" w14:textId="77777777" w:rsidTr="00B02556">
        <w:trPr>
          <w:trHeight w:val="430"/>
        </w:trPr>
        <w:tc>
          <w:tcPr>
            <w:tcW w:w="4438" w:type="dxa"/>
            <w:tcBorders>
              <w:top w:val="single" w:sz="4" w:space="0" w:color="000000"/>
              <w:left w:val="single" w:sz="4" w:space="0" w:color="000000"/>
              <w:right w:val="single" w:sz="4" w:space="0" w:color="000000"/>
            </w:tcBorders>
            <w:shd w:val="clear" w:color="auto" w:fill="DEEAF6" w:themeFill="accent1" w:themeFillTint="33"/>
            <w:vAlign w:val="center"/>
          </w:tcPr>
          <w:p w14:paraId="27587BE1" w14:textId="6B6157D4" w:rsidR="00757031" w:rsidRPr="00F31404" w:rsidRDefault="00C71D13" w:rsidP="00F31404">
            <w:pPr>
              <w:spacing w:after="0" w:line="272" w:lineRule="auto"/>
              <w:ind w:left="108" w:firstLine="0"/>
              <w:rPr>
                <w:b/>
              </w:rPr>
            </w:pPr>
            <w:r>
              <w:rPr>
                <w:b/>
              </w:rPr>
              <w:t xml:space="preserve"> </w:t>
            </w:r>
            <w:r w:rsidR="00757031" w:rsidRPr="00F31404">
              <w:rPr>
                <w:b/>
              </w:rPr>
              <w:t>Localisation de l’école ou de l’établissement</w:t>
            </w:r>
          </w:p>
        </w:tc>
        <w:tc>
          <w:tcPr>
            <w:tcW w:w="4956" w:type="dxa"/>
            <w:tcBorders>
              <w:top w:val="single" w:sz="4" w:space="0" w:color="000000"/>
              <w:left w:val="single" w:sz="4" w:space="0" w:color="000000"/>
              <w:right w:val="single" w:sz="4" w:space="0" w:color="000000"/>
            </w:tcBorders>
            <w:shd w:val="clear" w:color="auto" w:fill="DEEAF6" w:themeFill="accent1" w:themeFillTint="33"/>
          </w:tcPr>
          <w:p w14:paraId="0895272E" w14:textId="7BDCEC58" w:rsidR="00757031" w:rsidRDefault="00757031" w:rsidP="002E1BCF">
            <w:pPr>
              <w:spacing w:after="0" w:line="259" w:lineRule="auto"/>
              <w:ind w:left="288" w:firstLine="0"/>
            </w:pPr>
          </w:p>
        </w:tc>
      </w:tr>
      <w:tr w:rsidR="002E1BCF" w14:paraId="24AC6170" w14:textId="77777777" w:rsidTr="00B02556">
        <w:trPr>
          <w:trHeight w:val="497"/>
        </w:trPr>
        <w:tc>
          <w:tcPr>
            <w:tcW w:w="4438" w:type="dxa"/>
            <w:tcBorders>
              <w:left w:val="single" w:sz="4" w:space="0" w:color="000000"/>
              <w:bottom w:val="dashSmallGap" w:sz="4" w:space="0" w:color="000000"/>
              <w:right w:val="single" w:sz="4" w:space="0" w:color="000000"/>
            </w:tcBorders>
          </w:tcPr>
          <w:p w14:paraId="4EDF4C24" w14:textId="77777777" w:rsidR="00757031" w:rsidRPr="00E66F30" w:rsidRDefault="00757031" w:rsidP="00B02556">
            <w:pPr>
              <w:pStyle w:val="Paragraphedeliste"/>
              <w:numPr>
                <w:ilvl w:val="0"/>
                <w:numId w:val="19"/>
              </w:numPr>
              <w:spacing w:after="0" w:line="272" w:lineRule="auto"/>
              <w:ind w:left="612"/>
            </w:pPr>
            <w:r w:rsidRPr="00E66F30">
              <w:t>Adresse principale</w:t>
            </w:r>
          </w:p>
        </w:tc>
        <w:tc>
          <w:tcPr>
            <w:tcW w:w="4956" w:type="dxa"/>
            <w:tcBorders>
              <w:left w:val="single" w:sz="4" w:space="0" w:color="000000"/>
              <w:bottom w:val="dashSmallGap" w:sz="4" w:space="0" w:color="000000"/>
              <w:right w:val="single" w:sz="4" w:space="0" w:color="000000"/>
            </w:tcBorders>
          </w:tcPr>
          <w:p w14:paraId="6778E9C0" w14:textId="77044A25" w:rsidR="00757031" w:rsidRDefault="00757031" w:rsidP="00BC76D7">
            <w:pPr>
              <w:spacing w:after="0" w:line="259" w:lineRule="auto"/>
            </w:pPr>
          </w:p>
        </w:tc>
      </w:tr>
      <w:tr w:rsidR="002E1BCF" w14:paraId="355A289E" w14:textId="77777777" w:rsidTr="00B02556">
        <w:trPr>
          <w:trHeight w:val="683"/>
        </w:trPr>
        <w:tc>
          <w:tcPr>
            <w:tcW w:w="4438" w:type="dxa"/>
            <w:tcBorders>
              <w:top w:val="dashSmallGap" w:sz="4" w:space="0" w:color="000000"/>
              <w:left w:val="single" w:sz="4" w:space="0" w:color="000000"/>
              <w:bottom w:val="dashSmallGap" w:sz="4" w:space="0" w:color="000000"/>
              <w:right w:val="single" w:sz="4" w:space="0" w:color="000000"/>
            </w:tcBorders>
          </w:tcPr>
          <w:p w14:paraId="0422D4BE" w14:textId="79879084" w:rsidR="00E66F30" w:rsidRPr="00E66F30" w:rsidRDefault="00E66F30" w:rsidP="00B02556">
            <w:pPr>
              <w:pStyle w:val="Paragraphedeliste"/>
              <w:numPr>
                <w:ilvl w:val="0"/>
                <w:numId w:val="19"/>
              </w:numPr>
              <w:spacing w:after="0" w:line="259" w:lineRule="auto"/>
              <w:ind w:left="612"/>
            </w:pPr>
            <w:r w:rsidRPr="00E66F30">
              <w:t xml:space="preserve">Adresse des autres accès donnant sur la voie publique </w:t>
            </w:r>
          </w:p>
        </w:tc>
        <w:tc>
          <w:tcPr>
            <w:tcW w:w="4956" w:type="dxa"/>
            <w:tcBorders>
              <w:top w:val="dashSmallGap" w:sz="4" w:space="0" w:color="000000"/>
              <w:left w:val="single" w:sz="4" w:space="0" w:color="000000"/>
              <w:bottom w:val="dashSmallGap" w:sz="4" w:space="0" w:color="000000"/>
              <w:right w:val="single" w:sz="4" w:space="0" w:color="000000"/>
            </w:tcBorders>
          </w:tcPr>
          <w:p w14:paraId="47482256" w14:textId="77777777" w:rsidR="00E66F30" w:rsidRDefault="00E66F30" w:rsidP="002E1BCF">
            <w:pPr>
              <w:spacing w:after="160" w:line="259" w:lineRule="auto"/>
              <w:ind w:left="288" w:firstLine="0"/>
            </w:pPr>
          </w:p>
        </w:tc>
      </w:tr>
      <w:tr w:rsidR="002E1BCF" w14:paraId="49086675" w14:textId="77777777" w:rsidTr="00B02556">
        <w:trPr>
          <w:trHeight w:val="707"/>
        </w:trPr>
        <w:tc>
          <w:tcPr>
            <w:tcW w:w="4438" w:type="dxa"/>
            <w:tcBorders>
              <w:top w:val="dashSmallGap" w:sz="4" w:space="0" w:color="000000"/>
              <w:left w:val="single" w:sz="4" w:space="0" w:color="000000"/>
              <w:bottom w:val="dashSmallGap" w:sz="4" w:space="0" w:color="000000"/>
              <w:right w:val="single" w:sz="4" w:space="0" w:color="000000"/>
            </w:tcBorders>
          </w:tcPr>
          <w:p w14:paraId="5ED4F409" w14:textId="77777777" w:rsidR="00E66F30" w:rsidRPr="00E66F30" w:rsidRDefault="00E66F30" w:rsidP="00B02556">
            <w:pPr>
              <w:pStyle w:val="Paragraphedeliste"/>
              <w:numPr>
                <w:ilvl w:val="0"/>
                <w:numId w:val="19"/>
              </w:numPr>
              <w:spacing w:after="0" w:line="259" w:lineRule="auto"/>
              <w:ind w:left="612"/>
            </w:pPr>
            <w:r w:rsidRPr="00E66F30">
              <w:t xml:space="preserve">Nom du responsable de l’école ou de l’établissement </w:t>
            </w:r>
          </w:p>
        </w:tc>
        <w:tc>
          <w:tcPr>
            <w:tcW w:w="4956" w:type="dxa"/>
            <w:tcBorders>
              <w:top w:val="dashSmallGap" w:sz="4" w:space="0" w:color="000000"/>
              <w:left w:val="single" w:sz="4" w:space="0" w:color="000000"/>
              <w:bottom w:val="dashSmallGap" w:sz="4" w:space="0" w:color="000000"/>
              <w:right w:val="single" w:sz="4" w:space="0" w:color="000000"/>
            </w:tcBorders>
          </w:tcPr>
          <w:p w14:paraId="2AA2F7C7" w14:textId="77777777" w:rsidR="00E66F30" w:rsidRDefault="00E66F30" w:rsidP="002E1BCF">
            <w:pPr>
              <w:spacing w:after="160" w:line="259" w:lineRule="auto"/>
              <w:ind w:left="288" w:firstLine="0"/>
            </w:pPr>
          </w:p>
        </w:tc>
      </w:tr>
      <w:tr w:rsidR="002E1BCF" w14:paraId="4F40FD70" w14:textId="77777777" w:rsidTr="00B02556">
        <w:trPr>
          <w:trHeight w:val="892"/>
        </w:trPr>
        <w:tc>
          <w:tcPr>
            <w:tcW w:w="4438" w:type="dxa"/>
            <w:tcBorders>
              <w:top w:val="dashSmallGap" w:sz="4" w:space="0" w:color="000000"/>
              <w:left w:val="single" w:sz="4" w:space="0" w:color="000000"/>
              <w:bottom w:val="single" w:sz="4" w:space="0" w:color="000000"/>
              <w:right w:val="single" w:sz="4" w:space="0" w:color="000000"/>
            </w:tcBorders>
          </w:tcPr>
          <w:p w14:paraId="624F7630" w14:textId="77777777" w:rsidR="00E66F30" w:rsidRPr="00E66F30" w:rsidRDefault="00E66F30" w:rsidP="00B02556">
            <w:pPr>
              <w:pStyle w:val="Paragraphedeliste"/>
              <w:numPr>
                <w:ilvl w:val="0"/>
                <w:numId w:val="19"/>
              </w:numPr>
              <w:spacing w:after="120" w:line="259" w:lineRule="auto"/>
              <w:ind w:left="612"/>
            </w:pPr>
            <w:r w:rsidRPr="00E66F30">
              <w:t>N</w:t>
            </w:r>
            <w:r w:rsidRPr="00757031">
              <w:rPr>
                <w:vertAlign w:val="superscript"/>
              </w:rPr>
              <w:t>os</w:t>
            </w:r>
            <w:r w:rsidR="00757031">
              <w:t xml:space="preserve"> de téléphone permettant aux </w:t>
            </w:r>
            <w:r w:rsidRPr="00E66F30">
              <w:t xml:space="preserve">services académiques et aux services de sécurité de joindre l’école ou </w:t>
            </w:r>
            <w:r w:rsidR="00757031">
              <w:t>l’établissement</w:t>
            </w:r>
          </w:p>
        </w:tc>
        <w:tc>
          <w:tcPr>
            <w:tcW w:w="4956" w:type="dxa"/>
            <w:tcBorders>
              <w:top w:val="dashSmallGap" w:sz="4" w:space="0" w:color="000000"/>
              <w:left w:val="single" w:sz="4" w:space="0" w:color="000000"/>
              <w:bottom w:val="single" w:sz="4" w:space="0" w:color="000000"/>
              <w:right w:val="single" w:sz="4" w:space="0" w:color="000000"/>
            </w:tcBorders>
          </w:tcPr>
          <w:p w14:paraId="1D75E78E" w14:textId="77777777" w:rsidR="00E66F30" w:rsidRDefault="00E66F30" w:rsidP="002E1BCF">
            <w:pPr>
              <w:spacing w:after="160" w:line="259" w:lineRule="auto"/>
              <w:ind w:left="288" w:firstLine="0"/>
            </w:pPr>
          </w:p>
        </w:tc>
      </w:tr>
      <w:tr w:rsidR="002E1BCF" w14:paraId="6BB38FDE" w14:textId="77777777" w:rsidTr="00B02556">
        <w:trPr>
          <w:trHeight w:val="370"/>
        </w:trPr>
        <w:tc>
          <w:tcPr>
            <w:tcW w:w="4438" w:type="dxa"/>
            <w:tcBorders>
              <w:top w:val="single" w:sz="4" w:space="0" w:color="000000"/>
              <w:left w:val="single" w:sz="4" w:space="0" w:color="000000"/>
              <w:right w:val="single" w:sz="4" w:space="0" w:color="000000"/>
            </w:tcBorders>
            <w:shd w:val="clear" w:color="auto" w:fill="DEEAF6" w:themeFill="accent1" w:themeFillTint="33"/>
            <w:vAlign w:val="center"/>
          </w:tcPr>
          <w:p w14:paraId="4EE70CE3" w14:textId="258C014A" w:rsidR="00F31404" w:rsidRDefault="00F31404" w:rsidP="00F31404">
            <w:pPr>
              <w:spacing w:after="0" w:line="259" w:lineRule="auto"/>
              <w:ind w:left="468" w:hanging="360"/>
            </w:pPr>
            <w:r>
              <w:rPr>
                <w:b/>
              </w:rPr>
              <w:t xml:space="preserve">Description rapide du site : </w:t>
            </w:r>
          </w:p>
        </w:tc>
        <w:tc>
          <w:tcPr>
            <w:tcW w:w="4956" w:type="dxa"/>
            <w:tcBorders>
              <w:top w:val="single" w:sz="4" w:space="0" w:color="000000"/>
              <w:left w:val="single" w:sz="4" w:space="0" w:color="000000"/>
              <w:right w:val="single" w:sz="4" w:space="0" w:color="000000"/>
            </w:tcBorders>
            <w:shd w:val="clear" w:color="auto" w:fill="DEEAF6" w:themeFill="accent1" w:themeFillTint="33"/>
          </w:tcPr>
          <w:p w14:paraId="10E63CB4" w14:textId="6563E966" w:rsidR="00F31404" w:rsidRDefault="00F31404" w:rsidP="002E1BCF">
            <w:pPr>
              <w:spacing w:after="0" w:line="259" w:lineRule="auto"/>
              <w:ind w:left="288" w:firstLine="0"/>
            </w:pPr>
          </w:p>
        </w:tc>
      </w:tr>
      <w:tr w:rsidR="002E1BCF" w14:paraId="20D35134" w14:textId="77777777" w:rsidTr="00B02556">
        <w:trPr>
          <w:trHeight w:val="369"/>
        </w:trPr>
        <w:tc>
          <w:tcPr>
            <w:tcW w:w="4438" w:type="dxa"/>
            <w:tcBorders>
              <w:left w:val="single" w:sz="4" w:space="0" w:color="000000"/>
              <w:bottom w:val="dashSmallGap" w:sz="4" w:space="0" w:color="000000"/>
              <w:right w:val="single" w:sz="4" w:space="0" w:color="000000"/>
            </w:tcBorders>
          </w:tcPr>
          <w:p w14:paraId="22FEF393" w14:textId="25149CE8" w:rsidR="00F31404" w:rsidRPr="00F31404" w:rsidRDefault="00F31404" w:rsidP="00F31404">
            <w:pPr>
              <w:pStyle w:val="Paragraphedeliste"/>
              <w:numPr>
                <w:ilvl w:val="0"/>
                <w:numId w:val="20"/>
              </w:numPr>
              <w:spacing w:after="0" w:line="241" w:lineRule="auto"/>
              <w:jc w:val="both"/>
              <w:rPr>
                <w:b/>
              </w:rPr>
            </w:pPr>
            <w:r>
              <w:t>École ou établissement faisant partie d’un groupe scolaire</w:t>
            </w:r>
          </w:p>
        </w:tc>
        <w:tc>
          <w:tcPr>
            <w:tcW w:w="4956" w:type="dxa"/>
            <w:tcBorders>
              <w:left w:val="single" w:sz="4" w:space="0" w:color="000000"/>
              <w:bottom w:val="dashSmallGap" w:sz="4" w:space="0" w:color="000000"/>
              <w:right w:val="single" w:sz="4" w:space="0" w:color="000000"/>
            </w:tcBorders>
          </w:tcPr>
          <w:p w14:paraId="29D30E2B" w14:textId="77777777" w:rsidR="00F31404" w:rsidRDefault="00F31404" w:rsidP="002E1BCF">
            <w:pPr>
              <w:spacing w:after="0" w:line="259" w:lineRule="auto"/>
              <w:ind w:left="288" w:firstLine="0"/>
            </w:pPr>
          </w:p>
        </w:tc>
      </w:tr>
      <w:tr w:rsidR="002E1BCF" w14:paraId="7F63FE1C" w14:textId="77777777" w:rsidTr="00B02556">
        <w:trPr>
          <w:trHeight w:val="244"/>
        </w:trPr>
        <w:tc>
          <w:tcPr>
            <w:tcW w:w="4438" w:type="dxa"/>
            <w:tcBorders>
              <w:top w:val="dashSmallGap" w:sz="4" w:space="0" w:color="000000"/>
              <w:left w:val="single" w:sz="4" w:space="0" w:color="000000"/>
              <w:bottom w:val="dashSmallGap" w:sz="4" w:space="0" w:color="000000"/>
              <w:right w:val="single" w:sz="4" w:space="0" w:color="000000"/>
            </w:tcBorders>
          </w:tcPr>
          <w:p w14:paraId="280D55B0" w14:textId="77777777" w:rsidR="00F31404" w:rsidRDefault="00F31404" w:rsidP="00F31404">
            <w:pPr>
              <w:pStyle w:val="Paragraphedeliste"/>
              <w:numPr>
                <w:ilvl w:val="0"/>
                <w:numId w:val="20"/>
              </w:numPr>
              <w:spacing w:after="0" w:line="259" w:lineRule="auto"/>
            </w:pPr>
            <w:r>
              <w:t xml:space="preserve">Nombre de bâtiments </w:t>
            </w:r>
          </w:p>
        </w:tc>
        <w:tc>
          <w:tcPr>
            <w:tcW w:w="4956" w:type="dxa"/>
            <w:tcBorders>
              <w:top w:val="dashSmallGap" w:sz="4" w:space="0" w:color="000000"/>
              <w:left w:val="single" w:sz="4" w:space="0" w:color="000000"/>
              <w:bottom w:val="dashSmallGap" w:sz="4" w:space="0" w:color="000000"/>
              <w:right w:val="single" w:sz="4" w:space="0" w:color="000000"/>
            </w:tcBorders>
          </w:tcPr>
          <w:p w14:paraId="229D160F" w14:textId="77777777" w:rsidR="00F31404" w:rsidRDefault="00F31404" w:rsidP="002E1BCF">
            <w:pPr>
              <w:spacing w:after="160" w:line="259" w:lineRule="auto"/>
              <w:ind w:left="288" w:firstLine="0"/>
            </w:pPr>
          </w:p>
        </w:tc>
      </w:tr>
      <w:tr w:rsidR="002E1BCF" w14:paraId="6CCCAC5A" w14:textId="77777777" w:rsidTr="00B02556">
        <w:trPr>
          <w:trHeight w:val="447"/>
        </w:trPr>
        <w:tc>
          <w:tcPr>
            <w:tcW w:w="4438" w:type="dxa"/>
            <w:tcBorders>
              <w:top w:val="dashSmallGap" w:sz="4" w:space="0" w:color="000000"/>
              <w:left w:val="single" w:sz="4" w:space="0" w:color="000000"/>
              <w:bottom w:val="dashSmallGap" w:sz="4" w:space="0" w:color="000000"/>
              <w:right w:val="single" w:sz="4" w:space="0" w:color="000000"/>
            </w:tcBorders>
          </w:tcPr>
          <w:p w14:paraId="5B2DFBA8" w14:textId="01258F6D" w:rsidR="00F31404" w:rsidRDefault="002E1BCF" w:rsidP="002E1BCF">
            <w:pPr>
              <w:pStyle w:val="Paragraphedeliste"/>
              <w:numPr>
                <w:ilvl w:val="0"/>
                <w:numId w:val="20"/>
              </w:numPr>
              <w:spacing w:after="0" w:line="259" w:lineRule="auto"/>
              <w:jc w:val="both"/>
            </w:pPr>
            <w:r>
              <w:t xml:space="preserve">dont nombre d’étages et </w:t>
            </w:r>
            <w:r w:rsidR="00F31404">
              <w:t xml:space="preserve">affectation des locaux </w:t>
            </w:r>
          </w:p>
        </w:tc>
        <w:tc>
          <w:tcPr>
            <w:tcW w:w="4956" w:type="dxa"/>
            <w:tcBorders>
              <w:top w:val="dashSmallGap" w:sz="4" w:space="0" w:color="000000"/>
              <w:left w:val="single" w:sz="4" w:space="0" w:color="000000"/>
              <w:bottom w:val="dashSmallGap" w:sz="4" w:space="0" w:color="000000"/>
              <w:right w:val="single" w:sz="4" w:space="0" w:color="000000"/>
            </w:tcBorders>
          </w:tcPr>
          <w:p w14:paraId="0E1C3FEA" w14:textId="67C7525F" w:rsidR="00F31404" w:rsidRDefault="00F31404" w:rsidP="002E1BCF">
            <w:pPr>
              <w:tabs>
                <w:tab w:val="left" w:pos="1791"/>
              </w:tabs>
              <w:spacing w:after="160" w:line="259" w:lineRule="auto"/>
              <w:ind w:left="288" w:firstLine="0"/>
            </w:pPr>
          </w:p>
        </w:tc>
      </w:tr>
      <w:tr w:rsidR="002E1BCF" w14:paraId="35691ED0" w14:textId="77777777" w:rsidTr="00B02556">
        <w:trPr>
          <w:trHeight w:val="230"/>
        </w:trPr>
        <w:tc>
          <w:tcPr>
            <w:tcW w:w="4438" w:type="dxa"/>
            <w:tcBorders>
              <w:top w:val="dashSmallGap" w:sz="4" w:space="0" w:color="000000"/>
              <w:left w:val="single" w:sz="4" w:space="0" w:color="000000"/>
              <w:bottom w:val="dashSmallGap" w:sz="4" w:space="0" w:color="000000"/>
              <w:right w:val="single" w:sz="4" w:space="0" w:color="000000"/>
            </w:tcBorders>
          </w:tcPr>
          <w:p w14:paraId="3B8F7C34" w14:textId="77777777" w:rsidR="00F31404" w:rsidRDefault="00F31404" w:rsidP="00F31404">
            <w:pPr>
              <w:pStyle w:val="Paragraphedeliste"/>
              <w:numPr>
                <w:ilvl w:val="0"/>
                <w:numId w:val="20"/>
              </w:numPr>
              <w:spacing w:after="0" w:line="259" w:lineRule="auto"/>
            </w:pPr>
            <w:r>
              <w:t xml:space="preserve">Espaces ouverts </w:t>
            </w:r>
          </w:p>
        </w:tc>
        <w:tc>
          <w:tcPr>
            <w:tcW w:w="4956" w:type="dxa"/>
            <w:tcBorders>
              <w:top w:val="dashSmallGap" w:sz="4" w:space="0" w:color="000000"/>
              <w:left w:val="single" w:sz="4" w:space="0" w:color="000000"/>
              <w:bottom w:val="dashSmallGap" w:sz="4" w:space="0" w:color="000000"/>
              <w:right w:val="single" w:sz="4" w:space="0" w:color="000000"/>
            </w:tcBorders>
          </w:tcPr>
          <w:p w14:paraId="0A9C9E14" w14:textId="77777777" w:rsidR="00F31404" w:rsidRDefault="00F31404" w:rsidP="002E1BCF">
            <w:pPr>
              <w:spacing w:after="160" w:line="259" w:lineRule="auto"/>
              <w:ind w:left="288" w:firstLine="0"/>
            </w:pPr>
          </w:p>
        </w:tc>
      </w:tr>
      <w:tr w:rsidR="002E1BCF" w14:paraId="63BA18C7" w14:textId="77777777" w:rsidTr="00B02556">
        <w:trPr>
          <w:trHeight w:val="229"/>
        </w:trPr>
        <w:tc>
          <w:tcPr>
            <w:tcW w:w="4438" w:type="dxa"/>
            <w:tcBorders>
              <w:top w:val="dashSmallGap" w:sz="4" w:space="0" w:color="000000"/>
              <w:left w:val="single" w:sz="4" w:space="0" w:color="000000"/>
              <w:bottom w:val="dashSmallGap" w:sz="4" w:space="0" w:color="000000"/>
              <w:right w:val="single" w:sz="4" w:space="0" w:color="000000"/>
            </w:tcBorders>
          </w:tcPr>
          <w:p w14:paraId="6CA6C132" w14:textId="77777777" w:rsidR="00F31404" w:rsidRDefault="00F31404" w:rsidP="00F31404">
            <w:pPr>
              <w:pStyle w:val="Paragraphedeliste"/>
              <w:numPr>
                <w:ilvl w:val="0"/>
                <w:numId w:val="20"/>
              </w:numPr>
              <w:spacing w:after="0" w:line="259" w:lineRule="auto"/>
            </w:pPr>
            <w:r>
              <w:t xml:space="preserve">Circulations intérieures </w:t>
            </w:r>
          </w:p>
        </w:tc>
        <w:tc>
          <w:tcPr>
            <w:tcW w:w="4956" w:type="dxa"/>
            <w:tcBorders>
              <w:top w:val="dashSmallGap" w:sz="4" w:space="0" w:color="000000"/>
              <w:left w:val="single" w:sz="4" w:space="0" w:color="000000"/>
              <w:bottom w:val="dashSmallGap" w:sz="4" w:space="0" w:color="000000"/>
              <w:right w:val="single" w:sz="4" w:space="0" w:color="000000"/>
            </w:tcBorders>
          </w:tcPr>
          <w:p w14:paraId="544E87BC" w14:textId="77777777" w:rsidR="00F31404" w:rsidRDefault="00F31404" w:rsidP="002E1BCF">
            <w:pPr>
              <w:spacing w:after="160" w:line="259" w:lineRule="auto"/>
              <w:ind w:left="288" w:firstLine="0"/>
            </w:pPr>
          </w:p>
        </w:tc>
      </w:tr>
      <w:tr w:rsidR="002E1BCF" w14:paraId="0A1A10C9" w14:textId="77777777" w:rsidTr="00B02556">
        <w:trPr>
          <w:trHeight w:val="247"/>
        </w:trPr>
        <w:tc>
          <w:tcPr>
            <w:tcW w:w="4438" w:type="dxa"/>
            <w:tcBorders>
              <w:top w:val="dashSmallGap" w:sz="4" w:space="0" w:color="000000"/>
              <w:left w:val="single" w:sz="4" w:space="0" w:color="000000"/>
              <w:bottom w:val="dashSmallGap" w:sz="4" w:space="0" w:color="000000"/>
              <w:right w:val="single" w:sz="4" w:space="0" w:color="000000"/>
            </w:tcBorders>
          </w:tcPr>
          <w:p w14:paraId="69BE0933" w14:textId="77777777" w:rsidR="00F31404" w:rsidRDefault="00F31404" w:rsidP="00F31404">
            <w:pPr>
              <w:pStyle w:val="Paragraphedeliste"/>
              <w:spacing w:after="0" w:line="259" w:lineRule="auto"/>
              <w:ind w:left="840" w:firstLine="0"/>
            </w:pPr>
            <w:r>
              <w:t xml:space="preserve">dont véhicules et piétons </w:t>
            </w:r>
          </w:p>
        </w:tc>
        <w:tc>
          <w:tcPr>
            <w:tcW w:w="4956" w:type="dxa"/>
            <w:tcBorders>
              <w:top w:val="dashSmallGap" w:sz="4" w:space="0" w:color="000000"/>
              <w:left w:val="single" w:sz="4" w:space="0" w:color="000000"/>
              <w:bottom w:val="dashSmallGap" w:sz="4" w:space="0" w:color="000000"/>
              <w:right w:val="single" w:sz="4" w:space="0" w:color="000000"/>
            </w:tcBorders>
          </w:tcPr>
          <w:p w14:paraId="3A73DE0B" w14:textId="77777777" w:rsidR="00F31404" w:rsidRDefault="00F31404" w:rsidP="002E1BCF">
            <w:pPr>
              <w:spacing w:after="160" w:line="259" w:lineRule="auto"/>
              <w:ind w:left="288" w:firstLine="0"/>
            </w:pPr>
          </w:p>
        </w:tc>
      </w:tr>
      <w:tr w:rsidR="002E1BCF" w14:paraId="5419E5CC" w14:textId="77777777" w:rsidTr="00A97316">
        <w:trPr>
          <w:trHeight w:val="636"/>
        </w:trPr>
        <w:tc>
          <w:tcPr>
            <w:tcW w:w="4438" w:type="dxa"/>
            <w:tcBorders>
              <w:top w:val="dashSmallGap" w:sz="4" w:space="0" w:color="000000"/>
              <w:left w:val="single" w:sz="4" w:space="0" w:color="000000"/>
              <w:bottom w:val="single" w:sz="4" w:space="0" w:color="000000"/>
              <w:right w:val="single" w:sz="4" w:space="0" w:color="000000"/>
            </w:tcBorders>
          </w:tcPr>
          <w:p w14:paraId="6FAB049E" w14:textId="77777777" w:rsidR="00EE2117" w:rsidRDefault="00C71D13">
            <w:pPr>
              <w:spacing w:after="0" w:line="259" w:lineRule="auto"/>
              <w:ind w:left="108" w:right="18" w:firstLine="0"/>
            </w:pPr>
            <w:r>
              <w:rPr>
                <w:sz w:val="18"/>
              </w:rPr>
              <w:t xml:space="preserve"> (joindre éventuellement un schéma sommaire / un plan d’évacuation incendie) </w:t>
            </w:r>
          </w:p>
        </w:tc>
        <w:tc>
          <w:tcPr>
            <w:tcW w:w="4956" w:type="dxa"/>
            <w:tcBorders>
              <w:top w:val="dashSmallGap" w:sz="4" w:space="0" w:color="000000"/>
              <w:left w:val="single" w:sz="4" w:space="0" w:color="000000"/>
              <w:bottom w:val="single" w:sz="4" w:space="0" w:color="000000"/>
              <w:right w:val="single" w:sz="4" w:space="0" w:color="000000"/>
            </w:tcBorders>
          </w:tcPr>
          <w:p w14:paraId="0EDD1FCE" w14:textId="77777777" w:rsidR="00EE2117" w:rsidRDefault="00EE2117" w:rsidP="002E1BCF">
            <w:pPr>
              <w:spacing w:after="160" w:line="259" w:lineRule="auto"/>
              <w:ind w:left="288" w:firstLine="0"/>
            </w:pPr>
          </w:p>
        </w:tc>
      </w:tr>
      <w:tr w:rsidR="002E1BCF" w14:paraId="37E95B92" w14:textId="77777777" w:rsidTr="00B02556">
        <w:trPr>
          <w:trHeight w:val="169"/>
        </w:trPr>
        <w:tc>
          <w:tcPr>
            <w:tcW w:w="4438" w:type="dxa"/>
            <w:tcBorders>
              <w:top w:val="single" w:sz="4" w:space="0" w:color="000000"/>
              <w:left w:val="single" w:sz="4" w:space="0" w:color="auto"/>
              <w:right w:val="single" w:sz="4" w:space="0" w:color="000000"/>
            </w:tcBorders>
            <w:shd w:val="clear" w:color="auto" w:fill="DEEAF6" w:themeFill="accent1" w:themeFillTint="33"/>
          </w:tcPr>
          <w:p w14:paraId="0FD9D2C7" w14:textId="15A70884" w:rsidR="002E1BCF" w:rsidRDefault="002E1BCF" w:rsidP="002E1BCF">
            <w:pPr>
              <w:spacing w:after="0" w:line="259" w:lineRule="auto"/>
              <w:ind w:left="180" w:firstLine="0"/>
            </w:pPr>
            <w:r>
              <w:rPr>
                <w:b/>
              </w:rPr>
              <w:t xml:space="preserve">Effectifs des élèves : </w:t>
            </w:r>
          </w:p>
        </w:tc>
        <w:tc>
          <w:tcPr>
            <w:tcW w:w="4956" w:type="dxa"/>
            <w:tcBorders>
              <w:top w:val="single" w:sz="4" w:space="0" w:color="000000"/>
              <w:left w:val="single" w:sz="4" w:space="0" w:color="000000"/>
              <w:right w:val="single" w:sz="4" w:space="0" w:color="000000"/>
            </w:tcBorders>
            <w:shd w:val="clear" w:color="auto" w:fill="DEEAF6" w:themeFill="accent1" w:themeFillTint="33"/>
          </w:tcPr>
          <w:p w14:paraId="3277C5BB" w14:textId="44FDCA97" w:rsidR="002E1BCF" w:rsidRDefault="002E1BCF" w:rsidP="002E1BCF">
            <w:pPr>
              <w:spacing w:after="0" w:line="259" w:lineRule="auto"/>
              <w:ind w:left="288" w:firstLine="0"/>
            </w:pPr>
          </w:p>
        </w:tc>
      </w:tr>
      <w:tr w:rsidR="002E1BCF" w14:paraId="65A0F84B" w14:textId="77777777" w:rsidTr="00B02556">
        <w:trPr>
          <w:trHeight w:val="293"/>
        </w:trPr>
        <w:tc>
          <w:tcPr>
            <w:tcW w:w="4438" w:type="dxa"/>
            <w:tcBorders>
              <w:left w:val="single" w:sz="4" w:space="0" w:color="000000"/>
              <w:bottom w:val="dashSmallGap" w:sz="4" w:space="0" w:color="000000"/>
              <w:right w:val="single" w:sz="4" w:space="0" w:color="000000"/>
            </w:tcBorders>
          </w:tcPr>
          <w:p w14:paraId="4B2D8240" w14:textId="16767F2A" w:rsidR="002E1BCF" w:rsidRPr="002E1BCF" w:rsidRDefault="002E1BCF" w:rsidP="002E1BCF">
            <w:pPr>
              <w:pStyle w:val="Paragraphedeliste"/>
              <w:numPr>
                <w:ilvl w:val="0"/>
                <w:numId w:val="21"/>
              </w:numPr>
              <w:spacing w:after="0" w:line="259" w:lineRule="auto"/>
              <w:rPr>
                <w:b/>
              </w:rPr>
            </w:pPr>
            <w:r>
              <w:t>Effectifs globaux</w:t>
            </w:r>
          </w:p>
        </w:tc>
        <w:tc>
          <w:tcPr>
            <w:tcW w:w="4956" w:type="dxa"/>
            <w:tcBorders>
              <w:left w:val="single" w:sz="4" w:space="0" w:color="000000"/>
              <w:bottom w:val="dashSmallGap" w:sz="4" w:space="0" w:color="000000"/>
              <w:right w:val="single" w:sz="4" w:space="0" w:color="000000"/>
            </w:tcBorders>
          </w:tcPr>
          <w:p w14:paraId="2BEAB14F" w14:textId="77777777" w:rsidR="002E1BCF" w:rsidRDefault="002E1BCF" w:rsidP="002E1BCF">
            <w:pPr>
              <w:spacing w:after="0" w:line="259" w:lineRule="auto"/>
              <w:ind w:left="288" w:firstLine="0"/>
            </w:pPr>
          </w:p>
        </w:tc>
      </w:tr>
      <w:tr w:rsidR="002E1BCF" w14:paraId="6A3AF4EB" w14:textId="77777777" w:rsidTr="00B02556">
        <w:trPr>
          <w:trHeight w:val="229"/>
        </w:trPr>
        <w:tc>
          <w:tcPr>
            <w:tcW w:w="4438" w:type="dxa"/>
            <w:tcBorders>
              <w:top w:val="dashSmallGap" w:sz="4" w:space="0" w:color="000000"/>
              <w:left w:val="single" w:sz="4" w:space="0" w:color="000000"/>
              <w:bottom w:val="dashSmallGap" w:sz="4" w:space="0" w:color="000000"/>
              <w:right w:val="single" w:sz="4" w:space="0" w:color="000000"/>
            </w:tcBorders>
          </w:tcPr>
          <w:p w14:paraId="2E433747" w14:textId="377B70E6" w:rsidR="002E1BCF" w:rsidRDefault="002E1BCF" w:rsidP="002E1BCF">
            <w:pPr>
              <w:pStyle w:val="Paragraphedeliste"/>
              <w:numPr>
                <w:ilvl w:val="0"/>
                <w:numId w:val="21"/>
              </w:numPr>
              <w:spacing w:after="0" w:line="259" w:lineRule="auto"/>
            </w:pPr>
            <w:r>
              <w:t xml:space="preserve">Effectifs par classe </w:t>
            </w:r>
          </w:p>
        </w:tc>
        <w:tc>
          <w:tcPr>
            <w:tcW w:w="4956" w:type="dxa"/>
            <w:tcBorders>
              <w:top w:val="dashSmallGap" w:sz="4" w:space="0" w:color="000000"/>
              <w:left w:val="single" w:sz="4" w:space="0" w:color="000000"/>
              <w:bottom w:val="dashSmallGap" w:sz="4" w:space="0" w:color="000000"/>
              <w:right w:val="single" w:sz="4" w:space="0" w:color="000000"/>
            </w:tcBorders>
          </w:tcPr>
          <w:p w14:paraId="63AC7615" w14:textId="77777777" w:rsidR="002E1BCF" w:rsidRDefault="002E1BCF" w:rsidP="002E1BCF">
            <w:pPr>
              <w:spacing w:after="160" w:line="259" w:lineRule="auto"/>
              <w:ind w:left="288" w:firstLine="0"/>
            </w:pPr>
          </w:p>
        </w:tc>
      </w:tr>
      <w:tr w:rsidR="002E1BCF" w14:paraId="4F2B77E7" w14:textId="77777777" w:rsidTr="00B02556">
        <w:trPr>
          <w:trHeight w:val="460"/>
        </w:trPr>
        <w:tc>
          <w:tcPr>
            <w:tcW w:w="4438" w:type="dxa"/>
            <w:tcBorders>
              <w:top w:val="dashSmallGap" w:sz="4" w:space="0" w:color="000000"/>
              <w:left w:val="single" w:sz="4" w:space="0" w:color="000000"/>
              <w:bottom w:val="dashSmallGap" w:sz="4" w:space="0" w:color="000000"/>
              <w:right w:val="single" w:sz="4" w:space="0" w:color="000000"/>
            </w:tcBorders>
          </w:tcPr>
          <w:p w14:paraId="1C2D7FDF" w14:textId="104DB1B8" w:rsidR="002E1BCF" w:rsidRDefault="002E1BCF" w:rsidP="002E1BCF">
            <w:pPr>
              <w:pStyle w:val="Paragraphedeliste"/>
              <w:numPr>
                <w:ilvl w:val="0"/>
                <w:numId w:val="21"/>
              </w:numPr>
              <w:spacing w:after="0" w:line="259" w:lineRule="auto"/>
            </w:pPr>
            <w:r>
              <w:t xml:space="preserve">Effectifs par année de naissance </w:t>
            </w:r>
          </w:p>
        </w:tc>
        <w:tc>
          <w:tcPr>
            <w:tcW w:w="4956" w:type="dxa"/>
            <w:tcBorders>
              <w:top w:val="dashSmallGap" w:sz="4" w:space="0" w:color="000000"/>
              <w:left w:val="single" w:sz="4" w:space="0" w:color="000000"/>
              <w:bottom w:val="dashSmallGap" w:sz="4" w:space="0" w:color="000000"/>
              <w:right w:val="single" w:sz="4" w:space="0" w:color="000000"/>
            </w:tcBorders>
          </w:tcPr>
          <w:p w14:paraId="188F5E90" w14:textId="77777777" w:rsidR="002E1BCF" w:rsidRDefault="002E1BCF" w:rsidP="002E1BCF">
            <w:pPr>
              <w:spacing w:after="160" w:line="259" w:lineRule="auto"/>
              <w:ind w:left="288" w:firstLine="0"/>
            </w:pPr>
          </w:p>
        </w:tc>
      </w:tr>
      <w:tr w:rsidR="002E1BCF" w14:paraId="246A3963" w14:textId="77777777" w:rsidTr="00135079">
        <w:trPr>
          <w:trHeight w:val="524"/>
        </w:trPr>
        <w:tc>
          <w:tcPr>
            <w:tcW w:w="4438" w:type="dxa"/>
            <w:tcBorders>
              <w:top w:val="dashSmallGap" w:sz="4" w:space="0" w:color="000000"/>
              <w:left w:val="single" w:sz="4" w:space="0" w:color="000000"/>
              <w:bottom w:val="single" w:sz="4" w:space="0" w:color="000000"/>
              <w:right w:val="single" w:sz="4" w:space="0" w:color="000000"/>
            </w:tcBorders>
          </w:tcPr>
          <w:p w14:paraId="02887BEC" w14:textId="77777777" w:rsidR="002E1BCF" w:rsidRDefault="002E1BCF" w:rsidP="002E1BCF">
            <w:pPr>
              <w:pStyle w:val="Paragraphedeliste"/>
              <w:spacing w:after="0" w:line="259" w:lineRule="auto"/>
              <w:ind w:left="900" w:firstLine="0"/>
            </w:pPr>
            <w:r>
              <w:t xml:space="preserve">dont élèves en situation de handicap </w:t>
            </w:r>
          </w:p>
        </w:tc>
        <w:tc>
          <w:tcPr>
            <w:tcW w:w="4956" w:type="dxa"/>
            <w:tcBorders>
              <w:top w:val="dashSmallGap" w:sz="4" w:space="0" w:color="000000"/>
              <w:left w:val="single" w:sz="4" w:space="0" w:color="000000"/>
              <w:bottom w:val="single" w:sz="4" w:space="0" w:color="000000"/>
              <w:right w:val="single" w:sz="4" w:space="0" w:color="000000"/>
            </w:tcBorders>
          </w:tcPr>
          <w:p w14:paraId="4906C96D" w14:textId="77777777" w:rsidR="002E1BCF" w:rsidRDefault="002E1BCF" w:rsidP="002E1BCF">
            <w:pPr>
              <w:spacing w:after="160" w:line="259" w:lineRule="auto"/>
              <w:ind w:left="288" w:firstLine="0"/>
            </w:pPr>
          </w:p>
        </w:tc>
      </w:tr>
      <w:tr w:rsidR="002E1BCF" w14:paraId="061DE2BE" w14:textId="77777777" w:rsidTr="00B02556">
        <w:trPr>
          <w:trHeight w:val="157"/>
        </w:trPr>
        <w:tc>
          <w:tcPr>
            <w:tcW w:w="4438" w:type="dxa"/>
            <w:tcBorders>
              <w:top w:val="single" w:sz="4" w:space="0" w:color="000000"/>
              <w:left w:val="single" w:sz="4" w:space="0" w:color="auto"/>
              <w:right w:val="single" w:sz="4" w:space="0" w:color="000000"/>
            </w:tcBorders>
            <w:shd w:val="clear" w:color="auto" w:fill="DEEAF6" w:themeFill="accent1" w:themeFillTint="33"/>
          </w:tcPr>
          <w:p w14:paraId="17182DE5" w14:textId="5751E935" w:rsidR="002E1BCF" w:rsidRDefault="002E1BCF" w:rsidP="002E1BCF">
            <w:pPr>
              <w:spacing w:after="0" w:line="259" w:lineRule="auto"/>
              <w:ind w:left="137" w:right="188" w:firstLine="0"/>
            </w:pPr>
            <w:r>
              <w:rPr>
                <w:b/>
              </w:rPr>
              <w:t xml:space="preserve">Effectifs des personnels : </w:t>
            </w:r>
          </w:p>
        </w:tc>
        <w:tc>
          <w:tcPr>
            <w:tcW w:w="4956" w:type="dxa"/>
            <w:tcBorders>
              <w:top w:val="single" w:sz="4" w:space="0" w:color="000000"/>
              <w:left w:val="single" w:sz="4" w:space="0" w:color="000000"/>
              <w:right w:val="single" w:sz="4" w:space="0" w:color="000000"/>
            </w:tcBorders>
            <w:shd w:val="clear" w:color="auto" w:fill="DEEAF6" w:themeFill="accent1" w:themeFillTint="33"/>
          </w:tcPr>
          <w:p w14:paraId="15A56B9B" w14:textId="77777777" w:rsidR="002E1BCF" w:rsidRDefault="002E1BCF" w:rsidP="002E1BCF">
            <w:pPr>
              <w:spacing w:after="0" w:line="259" w:lineRule="auto"/>
              <w:ind w:left="288" w:firstLine="0"/>
            </w:pPr>
            <w:r>
              <w:t xml:space="preserve"> </w:t>
            </w:r>
          </w:p>
        </w:tc>
      </w:tr>
      <w:tr w:rsidR="002E1BCF" w14:paraId="5EA2B8EF" w14:textId="77777777" w:rsidTr="00B02556">
        <w:trPr>
          <w:trHeight w:val="156"/>
        </w:trPr>
        <w:tc>
          <w:tcPr>
            <w:tcW w:w="4438" w:type="dxa"/>
            <w:tcBorders>
              <w:left w:val="single" w:sz="4" w:space="0" w:color="000000"/>
              <w:bottom w:val="dashSmallGap" w:sz="4" w:space="0" w:color="000000"/>
              <w:right w:val="single" w:sz="4" w:space="0" w:color="000000"/>
            </w:tcBorders>
          </w:tcPr>
          <w:p w14:paraId="3CBD894C" w14:textId="2938C632" w:rsidR="002E1BCF" w:rsidRPr="002E1BCF" w:rsidRDefault="002E1BCF" w:rsidP="002E1BCF">
            <w:pPr>
              <w:pStyle w:val="Paragraphedeliste"/>
              <w:numPr>
                <w:ilvl w:val="0"/>
                <w:numId w:val="22"/>
              </w:numPr>
              <w:spacing w:after="0" w:line="259" w:lineRule="auto"/>
              <w:ind w:right="188"/>
              <w:rPr>
                <w:b/>
              </w:rPr>
            </w:pPr>
            <w:r>
              <w:t>Effectifs globaux</w:t>
            </w:r>
          </w:p>
        </w:tc>
        <w:tc>
          <w:tcPr>
            <w:tcW w:w="4956" w:type="dxa"/>
            <w:tcBorders>
              <w:left w:val="single" w:sz="4" w:space="0" w:color="000000"/>
              <w:bottom w:val="dashSmallGap" w:sz="4" w:space="0" w:color="000000"/>
              <w:right w:val="single" w:sz="4" w:space="0" w:color="000000"/>
            </w:tcBorders>
          </w:tcPr>
          <w:p w14:paraId="4E48EC6C" w14:textId="77777777" w:rsidR="002E1BCF" w:rsidRDefault="002E1BCF" w:rsidP="002E1BCF">
            <w:pPr>
              <w:spacing w:after="0" w:line="259" w:lineRule="auto"/>
              <w:ind w:left="288" w:firstLine="0"/>
            </w:pPr>
          </w:p>
        </w:tc>
      </w:tr>
      <w:tr w:rsidR="002E1BCF" w14:paraId="07C3DCEA" w14:textId="77777777" w:rsidTr="00B02556">
        <w:trPr>
          <w:trHeight w:val="230"/>
        </w:trPr>
        <w:tc>
          <w:tcPr>
            <w:tcW w:w="4438" w:type="dxa"/>
            <w:tcBorders>
              <w:top w:val="dashSmallGap" w:sz="4" w:space="0" w:color="000000"/>
              <w:left w:val="single" w:sz="4" w:space="0" w:color="000000"/>
              <w:bottom w:val="dashSmallGap" w:sz="4" w:space="0" w:color="000000"/>
              <w:right w:val="single" w:sz="4" w:space="0" w:color="000000"/>
            </w:tcBorders>
          </w:tcPr>
          <w:p w14:paraId="10F8EDA8" w14:textId="77777777" w:rsidR="002E1BCF" w:rsidRDefault="002E1BCF" w:rsidP="002E1BCF">
            <w:pPr>
              <w:pStyle w:val="Paragraphedeliste"/>
              <w:numPr>
                <w:ilvl w:val="0"/>
                <w:numId w:val="22"/>
              </w:numPr>
              <w:spacing w:after="0" w:line="259" w:lineRule="auto"/>
            </w:pPr>
            <w:r>
              <w:t xml:space="preserve">Personnels de direction </w:t>
            </w:r>
          </w:p>
        </w:tc>
        <w:tc>
          <w:tcPr>
            <w:tcW w:w="4956" w:type="dxa"/>
            <w:tcBorders>
              <w:top w:val="dashSmallGap" w:sz="4" w:space="0" w:color="000000"/>
              <w:left w:val="single" w:sz="4" w:space="0" w:color="000000"/>
              <w:bottom w:val="dashSmallGap" w:sz="4" w:space="0" w:color="000000"/>
              <w:right w:val="single" w:sz="4" w:space="0" w:color="000000"/>
            </w:tcBorders>
          </w:tcPr>
          <w:p w14:paraId="38C20EF0" w14:textId="77777777" w:rsidR="002E1BCF" w:rsidRDefault="002E1BCF" w:rsidP="002E1BCF">
            <w:pPr>
              <w:spacing w:after="160" w:line="259" w:lineRule="auto"/>
              <w:ind w:left="288" w:firstLine="0"/>
            </w:pPr>
          </w:p>
        </w:tc>
      </w:tr>
      <w:tr w:rsidR="002E1BCF" w14:paraId="56CBE957" w14:textId="77777777" w:rsidTr="00B02556">
        <w:trPr>
          <w:trHeight w:val="230"/>
        </w:trPr>
        <w:tc>
          <w:tcPr>
            <w:tcW w:w="4438" w:type="dxa"/>
            <w:tcBorders>
              <w:top w:val="dashSmallGap" w:sz="4" w:space="0" w:color="000000"/>
              <w:left w:val="single" w:sz="4" w:space="0" w:color="000000"/>
              <w:bottom w:val="dashSmallGap" w:sz="4" w:space="0" w:color="000000"/>
              <w:right w:val="single" w:sz="4" w:space="0" w:color="000000"/>
            </w:tcBorders>
          </w:tcPr>
          <w:p w14:paraId="6A4C4521" w14:textId="77777777" w:rsidR="002E1BCF" w:rsidRDefault="002E1BCF" w:rsidP="002E1BCF">
            <w:pPr>
              <w:pStyle w:val="Paragraphedeliste"/>
              <w:numPr>
                <w:ilvl w:val="0"/>
                <w:numId w:val="22"/>
              </w:numPr>
              <w:spacing w:after="0" w:line="259" w:lineRule="auto"/>
            </w:pPr>
            <w:r>
              <w:t xml:space="preserve">Personnels enseignants </w:t>
            </w:r>
          </w:p>
        </w:tc>
        <w:tc>
          <w:tcPr>
            <w:tcW w:w="4956" w:type="dxa"/>
            <w:tcBorders>
              <w:top w:val="dashSmallGap" w:sz="4" w:space="0" w:color="000000"/>
              <w:left w:val="single" w:sz="4" w:space="0" w:color="000000"/>
              <w:bottom w:val="dashSmallGap" w:sz="4" w:space="0" w:color="000000"/>
              <w:right w:val="single" w:sz="4" w:space="0" w:color="000000"/>
            </w:tcBorders>
          </w:tcPr>
          <w:p w14:paraId="0B04EB84" w14:textId="77777777" w:rsidR="002E1BCF" w:rsidRDefault="002E1BCF" w:rsidP="002E1BCF">
            <w:pPr>
              <w:spacing w:after="160" w:line="259" w:lineRule="auto"/>
              <w:ind w:left="288" w:firstLine="0"/>
            </w:pPr>
          </w:p>
        </w:tc>
      </w:tr>
      <w:tr w:rsidR="002E1BCF" w14:paraId="18BFF73A" w14:textId="77777777" w:rsidTr="00B02556">
        <w:trPr>
          <w:trHeight w:val="690"/>
        </w:trPr>
        <w:tc>
          <w:tcPr>
            <w:tcW w:w="4438" w:type="dxa"/>
            <w:tcBorders>
              <w:top w:val="dashSmallGap" w:sz="4" w:space="0" w:color="000000"/>
              <w:left w:val="single" w:sz="4" w:space="0" w:color="000000"/>
              <w:bottom w:val="dashSmallGap" w:sz="4" w:space="0" w:color="000000"/>
              <w:right w:val="single" w:sz="4" w:space="0" w:color="000000"/>
            </w:tcBorders>
          </w:tcPr>
          <w:p w14:paraId="0BCAC81A" w14:textId="1529B3A1" w:rsidR="002E1BCF" w:rsidRDefault="002E1BCF" w:rsidP="002E1BCF">
            <w:pPr>
              <w:pStyle w:val="Paragraphedeliste"/>
              <w:numPr>
                <w:ilvl w:val="0"/>
                <w:numId w:val="22"/>
              </w:numPr>
              <w:spacing w:after="0" w:line="241" w:lineRule="auto"/>
              <w:jc w:val="both"/>
            </w:pPr>
            <w:r>
              <w:t xml:space="preserve">Personnels administratifs et techniques (État et collectivités locales) </w:t>
            </w:r>
          </w:p>
        </w:tc>
        <w:tc>
          <w:tcPr>
            <w:tcW w:w="4956" w:type="dxa"/>
            <w:tcBorders>
              <w:top w:val="dashSmallGap" w:sz="4" w:space="0" w:color="000000"/>
              <w:left w:val="single" w:sz="4" w:space="0" w:color="000000"/>
              <w:bottom w:val="dashSmallGap" w:sz="4" w:space="0" w:color="000000"/>
              <w:right w:val="single" w:sz="4" w:space="0" w:color="000000"/>
            </w:tcBorders>
          </w:tcPr>
          <w:p w14:paraId="7D6B4EEE" w14:textId="77777777" w:rsidR="002E1BCF" w:rsidRDefault="002E1BCF" w:rsidP="002E1BCF">
            <w:pPr>
              <w:spacing w:after="160" w:line="259" w:lineRule="auto"/>
              <w:ind w:left="288" w:firstLine="0"/>
            </w:pPr>
          </w:p>
        </w:tc>
      </w:tr>
      <w:tr w:rsidR="002E1BCF" w14:paraId="2FBB8F33" w14:textId="77777777" w:rsidTr="00B02556">
        <w:trPr>
          <w:trHeight w:val="464"/>
        </w:trPr>
        <w:tc>
          <w:tcPr>
            <w:tcW w:w="4438" w:type="dxa"/>
            <w:tcBorders>
              <w:top w:val="dashSmallGap" w:sz="4" w:space="0" w:color="000000"/>
              <w:left w:val="single" w:sz="4" w:space="0" w:color="000000"/>
              <w:bottom w:val="single" w:sz="4" w:space="0" w:color="000000"/>
              <w:right w:val="single" w:sz="4" w:space="0" w:color="000000"/>
            </w:tcBorders>
          </w:tcPr>
          <w:p w14:paraId="0F435600" w14:textId="77777777" w:rsidR="002E1BCF" w:rsidRDefault="002E1BCF" w:rsidP="002E1BCF">
            <w:pPr>
              <w:pStyle w:val="Paragraphedeliste"/>
              <w:numPr>
                <w:ilvl w:val="0"/>
                <w:numId w:val="22"/>
              </w:numPr>
              <w:spacing w:after="0" w:line="259" w:lineRule="auto"/>
            </w:pPr>
            <w:r>
              <w:t xml:space="preserve">Personnels de santé </w:t>
            </w:r>
          </w:p>
        </w:tc>
        <w:tc>
          <w:tcPr>
            <w:tcW w:w="4956" w:type="dxa"/>
            <w:tcBorders>
              <w:top w:val="dashSmallGap" w:sz="4" w:space="0" w:color="000000"/>
              <w:left w:val="single" w:sz="4" w:space="0" w:color="000000"/>
              <w:bottom w:val="single" w:sz="4" w:space="0" w:color="000000"/>
              <w:right w:val="single" w:sz="4" w:space="0" w:color="000000"/>
            </w:tcBorders>
          </w:tcPr>
          <w:p w14:paraId="2546FF44" w14:textId="77777777" w:rsidR="002E1BCF" w:rsidRDefault="002E1BCF" w:rsidP="002E1BCF">
            <w:pPr>
              <w:spacing w:after="160" w:line="259" w:lineRule="auto"/>
              <w:ind w:left="288" w:firstLine="0"/>
            </w:pPr>
          </w:p>
        </w:tc>
      </w:tr>
    </w:tbl>
    <w:p w14:paraId="1B9EE84B" w14:textId="77777777" w:rsidR="002E2C6B" w:rsidRDefault="002E2C6B">
      <w:pPr>
        <w:spacing w:after="160" w:line="259" w:lineRule="auto"/>
        <w:ind w:left="0" w:firstLine="0"/>
        <w:rPr>
          <w:b/>
          <w:color w:val="17818E"/>
          <w:sz w:val="28"/>
        </w:rPr>
      </w:pPr>
      <w:r>
        <w:br w:type="page"/>
      </w:r>
    </w:p>
    <w:p w14:paraId="3A425532" w14:textId="77777777" w:rsidR="00EE2117" w:rsidRDefault="00C71D13" w:rsidP="00726067">
      <w:pPr>
        <w:pStyle w:val="Titre2"/>
        <w:numPr>
          <w:ilvl w:val="0"/>
          <w:numId w:val="17"/>
        </w:numPr>
        <w:ind w:right="0"/>
      </w:pPr>
      <w:bookmarkStart w:id="7" w:name="_Toc491877989"/>
      <w:r>
        <w:lastRenderedPageBreak/>
        <w:t>Les liens avec l’extérieur</w:t>
      </w:r>
      <w:bookmarkEnd w:id="7"/>
      <w:r>
        <w:t xml:space="preserve"> </w:t>
      </w:r>
    </w:p>
    <w:p w14:paraId="1DCB31BD" w14:textId="77777777" w:rsidR="00EE2117" w:rsidRDefault="00C71D13">
      <w:pPr>
        <w:spacing w:after="122" w:line="259" w:lineRule="auto"/>
        <w:ind w:left="391" w:right="-29" w:firstLine="0"/>
      </w:pPr>
      <w:r>
        <w:rPr>
          <w:rFonts w:ascii="Calibri" w:eastAsia="Calibri" w:hAnsi="Calibri" w:cs="Calibri"/>
          <w:noProof/>
          <w:sz w:val="22"/>
        </w:rPr>
        <mc:AlternateContent>
          <mc:Choice Requires="wpg">
            <w:drawing>
              <wp:inline distT="0" distB="0" distL="0" distR="0" wp14:anchorId="7B5B181C" wp14:editId="70B8F6A9">
                <wp:extent cx="5569585" cy="6096"/>
                <wp:effectExtent l="0" t="0" r="0" b="0"/>
                <wp:docPr id="13849" name="Group 13849"/>
                <wp:cNvGraphicFramePr/>
                <a:graphic xmlns:a="http://schemas.openxmlformats.org/drawingml/2006/main">
                  <a:graphicData uri="http://schemas.microsoft.com/office/word/2010/wordprocessingGroup">
                    <wpg:wgp>
                      <wpg:cNvGrpSpPr/>
                      <wpg:grpSpPr>
                        <a:xfrm>
                          <a:off x="0" y="0"/>
                          <a:ext cx="5569585" cy="6096"/>
                          <a:chOff x="0" y="0"/>
                          <a:chExt cx="5569585" cy="6096"/>
                        </a:xfrm>
                      </wpg:grpSpPr>
                      <wps:wsp>
                        <wps:cNvPr id="15765" name="Shape 15765"/>
                        <wps:cNvSpPr/>
                        <wps:spPr>
                          <a:xfrm>
                            <a:off x="0" y="0"/>
                            <a:ext cx="5569585" cy="9144"/>
                          </a:xfrm>
                          <a:custGeom>
                            <a:avLst/>
                            <a:gdLst/>
                            <a:ahLst/>
                            <a:cxnLst/>
                            <a:rect l="0" t="0" r="0" b="0"/>
                            <a:pathLst>
                              <a:path w="5569585" h="9144">
                                <a:moveTo>
                                  <a:pt x="0" y="0"/>
                                </a:moveTo>
                                <a:lnTo>
                                  <a:pt x="5569585" y="0"/>
                                </a:lnTo>
                                <a:lnTo>
                                  <a:pt x="55695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3849" style="width:438.55pt;height:0.480011pt;mso-position-horizontal-relative:char;mso-position-vertical-relative:line" coordsize="55695,60">
                <v:shape id="Shape 15766" style="position:absolute;width:55695;height:91;left:0;top:0;" coordsize="5569585,9144" path="m0,0l5569585,0l5569585,9144l0,9144l0,0">
                  <v:stroke weight="0pt" endcap="flat" joinstyle="miter" miterlimit="10" on="false" color="#000000" opacity="0"/>
                  <v:fill on="true" color="#b6dde8"/>
                </v:shape>
              </v:group>
            </w:pict>
          </mc:Fallback>
        </mc:AlternateContent>
      </w:r>
    </w:p>
    <w:p w14:paraId="173FD995" w14:textId="502F1D29" w:rsidR="00EE2117" w:rsidRDefault="00C71D13">
      <w:pPr>
        <w:spacing w:after="2" w:line="259" w:lineRule="auto"/>
        <w:ind w:left="768" w:firstLine="0"/>
        <w:rPr>
          <w:b/>
        </w:rPr>
      </w:pPr>
      <w:r>
        <w:rPr>
          <w:b/>
        </w:rPr>
        <w:t xml:space="preserve"> </w:t>
      </w:r>
    </w:p>
    <w:p w14:paraId="3A7E9D50" w14:textId="1DD6DDAF" w:rsidR="00FD3A45" w:rsidRDefault="00FD3A45">
      <w:pPr>
        <w:spacing w:after="2" w:line="259" w:lineRule="auto"/>
        <w:ind w:left="768" w:firstLine="0"/>
        <w:rPr>
          <w:b/>
        </w:rPr>
      </w:pPr>
    </w:p>
    <w:p w14:paraId="3E4738C7" w14:textId="77777777" w:rsidR="00816893" w:rsidRPr="00D36BE3" w:rsidRDefault="00816893" w:rsidP="00816893">
      <w:pPr>
        <w:ind w:left="708"/>
        <w:rPr>
          <w:rFonts w:ascii="Arial Black" w:hAnsi="Arial Black"/>
          <w:color w:val="984806"/>
        </w:rPr>
      </w:pPr>
      <w:r w:rsidRPr="00D36BE3">
        <w:rPr>
          <w:b/>
        </w:rPr>
        <w:t xml:space="preserve">En cas d'alerte </w:t>
      </w:r>
    </w:p>
    <w:p w14:paraId="5703476F" w14:textId="1FD6D905" w:rsidR="00FD3A45" w:rsidRDefault="00FD3A45">
      <w:pPr>
        <w:spacing w:after="2" w:line="259" w:lineRule="auto"/>
        <w:ind w:left="768" w:firstLine="0"/>
        <w:rPr>
          <w:b/>
        </w:rPr>
      </w:pPr>
    </w:p>
    <w:p w14:paraId="10505CE7" w14:textId="77777777" w:rsidR="00FD3A45" w:rsidRDefault="00FD3A45">
      <w:pPr>
        <w:spacing w:after="2" w:line="259" w:lineRule="auto"/>
        <w:ind w:left="768" w:firstLine="0"/>
      </w:pPr>
    </w:p>
    <w:p w14:paraId="0EB19293" w14:textId="406870A3" w:rsidR="00CB04E2" w:rsidRDefault="00C71D13" w:rsidP="0068125D">
      <w:pPr>
        <w:tabs>
          <w:tab w:val="left" w:pos="3119"/>
          <w:tab w:val="left" w:pos="4253"/>
          <w:tab w:val="decimal" w:pos="5245"/>
        </w:tabs>
        <w:spacing w:after="0" w:line="262" w:lineRule="auto"/>
        <w:ind w:left="1560" w:right="2093" w:firstLine="0"/>
        <w:rPr>
          <w:b/>
        </w:rPr>
      </w:pPr>
      <w:r>
        <w:rPr>
          <w:b/>
        </w:rPr>
        <w:t xml:space="preserve">FRÉQUENCE France Bleu </w:t>
      </w:r>
      <w:r w:rsidR="0068125D">
        <w:rPr>
          <w:b/>
        </w:rPr>
        <w:tab/>
      </w:r>
      <w:r>
        <w:rPr>
          <w:b/>
        </w:rPr>
        <w:t xml:space="preserve">: </w:t>
      </w:r>
      <w:r w:rsidR="0068125D">
        <w:rPr>
          <w:b/>
        </w:rPr>
        <w:tab/>
        <w:t xml:space="preserve">106.8 </w:t>
      </w:r>
      <w:r>
        <w:rPr>
          <w:b/>
        </w:rPr>
        <w:t xml:space="preserve">Mhz </w:t>
      </w:r>
    </w:p>
    <w:p w14:paraId="078AEC45" w14:textId="4A4955E5" w:rsidR="00EE2117" w:rsidRDefault="00C71D13" w:rsidP="0068125D">
      <w:pPr>
        <w:tabs>
          <w:tab w:val="left" w:pos="3119"/>
          <w:tab w:val="left" w:pos="4253"/>
          <w:tab w:val="decimal" w:pos="5245"/>
        </w:tabs>
        <w:spacing w:after="0" w:line="262" w:lineRule="auto"/>
        <w:ind w:left="1560" w:right="2093" w:firstLine="0"/>
      </w:pPr>
      <w:r>
        <w:rPr>
          <w:b/>
        </w:rPr>
        <w:t xml:space="preserve">FRÉQUENCE France Info </w:t>
      </w:r>
      <w:r w:rsidR="0068125D">
        <w:rPr>
          <w:b/>
        </w:rPr>
        <w:tab/>
      </w:r>
      <w:r>
        <w:rPr>
          <w:b/>
        </w:rPr>
        <w:t xml:space="preserve">: </w:t>
      </w:r>
      <w:r w:rsidR="0068125D">
        <w:rPr>
          <w:b/>
        </w:rPr>
        <w:tab/>
        <w:t xml:space="preserve">104.4 </w:t>
      </w:r>
      <w:r>
        <w:rPr>
          <w:b/>
        </w:rPr>
        <w:t xml:space="preserve">Mhz </w:t>
      </w:r>
    </w:p>
    <w:p w14:paraId="7796BCF3" w14:textId="41AAC55C" w:rsidR="00EE2117" w:rsidRDefault="00C71D13" w:rsidP="0068125D">
      <w:pPr>
        <w:pStyle w:val="Titre3"/>
        <w:tabs>
          <w:tab w:val="left" w:pos="3119"/>
          <w:tab w:val="left" w:pos="4253"/>
          <w:tab w:val="decimal" w:pos="5245"/>
        </w:tabs>
        <w:ind w:left="1560"/>
      </w:pPr>
      <w:bookmarkStart w:id="8" w:name="_Toc491877990"/>
      <w:r>
        <w:t xml:space="preserve">FRÉQUENCE France Inter </w:t>
      </w:r>
      <w:r w:rsidR="0068125D">
        <w:tab/>
      </w:r>
      <w:r>
        <w:t>:</w:t>
      </w:r>
      <w:r w:rsidR="0068125D">
        <w:t xml:space="preserve"> </w:t>
      </w:r>
      <w:r w:rsidR="0068125D">
        <w:tab/>
        <w:t xml:space="preserve">90.0 </w:t>
      </w:r>
      <w:r>
        <w:t>Mhz</w:t>
      </w:r>
      <w:bookmarkEnd w:id="8"/>
      <w:r>
        <w:t xml:space="preserve"> </w:t>
      </w:r>
    </w:p>
    <w:p w14:paraId="6CDBA4B8" w14:textId="2D13EF21" w:rsidR="00EE2117" w:rsidRDefault="00C71D13" w:rsidP="00CB04E2">
      <w:pPr>
        <w:tabs>
          <w:tab w:val="center" w:pos="768"/>
          <w:tab w:val="center" w:pos="1476"/>
          <w:tab w:val="center" w:pos="2184"/>
          <w:tab w:val="center" w:pos="2893"/>
          <w:tab w:val="left" w:pos="3119"/>
          <w:tab w:val="left" w:pos="3544"/>
          <w:tab w:val="center" w:pos="3601"/>
          <w:tab w:val="center" w:pos="4309"/>
          <w:tab w:val="center" w:pos="5604"/>
        </w:tabs>
        <w:spacing w:after="0" w:line="259" w:lineRule="auto"/>
        <w:ind w:left="156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i/>
        </w:rPr>
        <w:t xml:space="preserve"> </w:t>
      </w:r>
    </w:p>
    <w:p w14:paraId="414B1D28" w14:textId="77777777" w:rsidR="00EE2117" w:rsidRDefault="00C71D13" w:rsidP="00CB04E2">
      <w:pPr>
        <w:tabs>
          <w:tab w:val="left" w:pos="3119"/>
          <w:tab w:val="left" w:pos="3544"/>
        </w:tabs>
        <w:spacing w:after="0" w:line="265" w:lineRule="auto"/>
        <w:ind w:left="1560"/>
      </w:pPr>
      <w:r>
        <w:rPr>
          <w:b/>
        </w:rPr>
        <w:t xml:space="preserve">FRÉQUENCE radio locale conventionnée par le préfet :  </w:t>
      </w:r>
    </w:p>
    <w:p w14:paraId="79AA5A2D" w14:textId="680ECA84" w:rsidR="00EE2117" w:rsidRPr="00582079" w:rsidRDefault="00582079" w:rsidP="0068125D">
      <w:pPr>
        <w:pStyle w:val="Titre3"/>
        <w:ind w:left="2410"/>
        <w:rPr>
          <w:color w:val="2F5496" w:themeColor="accent5" w:themeShade="BF"/>
        </w:rPr>
      </w:pPr>
      <w:bookmarkStart w:id="9" w:name="_Toc491877991"/>
      <w:r w:rsidRPr="00582079">
        <w:rPr>
          <w:color w:val="2F5496" w:themeColor="accent5" w:themeShade="BF"/>
        </w:rPr>
        <w:t>France Bleu Belfort-Montbéliard 106.8 Mhz</w:t>
      </w:r>
      <w:bookmarkEnd w:id="9"/>
    </w:p>
    <w:p w14:paraId="58C26609" w14:textId="77777777" w:rsidR="00FD3A45" w:rsidRDefault="00FD3A45" w:rsidP="00135079">
      <w:pPr>
        <w:tabs>
          <w:tab w:val="left" w:pos="5670"/>
          <w:tab w:val="right" w:pos="8505"/>
        </w:tabs>
        <w:spacing w:after="43" w:line="259" w:lineRule="auto"/>
        <w:ind w:left="709" w:firstLine="0"/>
        <w:rPr>
          <w:color w:val="000000" w:themeColor="text1"/>
        </w:rPr>
      </w:pPr>
    </w:p>
    <w:p w14:paraId="1752579A" w14:textId="4131451C" w:rsidR="00EE2117" w:rsidRDefault="00C71D13" w:rsidP="00FD3A45">
      <w:pPr>
        <w:tabs>
          <w:tab w:val="left" w:pos="5670"/>
          <w:tab w:val="right" w:pos="6946"/>
        </w:tabs>
        <w:ind w:right="3469"/>
      </w:pP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5152D984" w14:textId="77777777" w:rsidR="002041A4" w:rsidRDefault="002041A4">
      <w:pPr>
        <w:spacing w:after="0" w:line="259" w:lineRule="auto"/>
        <w:ind w:left="60" w:firstLine="0"/>
      </w:pPr>
    </w:p>
    <w:tbl>
      <w:tblPr>
        <w:tblStyle w:val="TableGrid"/>
        <w:tblW w:w="9771" w:type="dxa"/>
        <w:jc w:val="center"/>
        <w:tblInd w:w="0" w:type="dxa"/>
        <w:tblCellMar>
          <w:left w:w="108" w:type="dxa"/>
          <w:bottom w:w="30" w:type="dxa"/>
          <w:right w:w="115" w:type="dxa"/>
        </w:tblCellMar>
        <w:tblLook w:val="04A0" w:firstRow="1" w:lastRow="0" w:firstColumn="1" w:lastColumn="0" w:noHBand="0" w:noVBand="1"/>
      </w:tblPr>
      <w:tblGrid>
        <w:gridCol w:w="3676"/>
        <w:gridCol w:w="3010"/>
        <w:gridCol w:w="3085"/>
      </w:tblGrid>
      <w:tr w:rsidR="00913602" w14:paraId="42884AA0" w14:textId="77777777" w:rsidTr="00913602">
        <w:trPr>
          <w:trHeight w:val="502"/>
          <w:jc w:val="center"/>
        </w:trPr>
        <w:tc>
          <w:tcPr>
            <w:tcW w:w="3676" w:type="dxa"/>
            <w:tcBorders>
              <w:top w:val="single" w:sz="4" w:space="0" w:color="000000"/>
              <w:left w:val="single" w:sz="4" w:space="0" w:color="000000"/>
              <w:bottom w:val="single" w:sz="4" w:space="0" w:color="000000"/>
              <w:right w:val="single" w:sz="4" w:space="0" w:color="000000"/>
            </w:tcBorders>
            <w:vAlign w:val="center"/>
          </w:tcPr>
          <w:p w14:paraId="2AFACFAC" w14:textId="1BF58E02" w:rsidR="00913602" w:rsidRDefault="00913602" w:rsidP="00DD2CB7">
            <w:pPr>
              <w:pStyle w:val="Paragraphedeliste"/>
              <w:spacing w:after="0" w:line="240" w:lineRule="auto"/>
              <w:ind w:left="22" w:firstLine="0"/>
              <w:contextualSpacing w:val="0"/>
            </w:pPr>
            <w:r>
              <w:t xml:space="preserve">Rectorat </w:t>
            </w:r>
          </w:p>
        </w:tc>
        <w:tc>
          <w:tcPr>
            <w:tcW w:w="3010" w:type="dxa"/>
            <w:tcBorders>
              <w:top w:val="single" w:sz="4" w:space="0" w:color="000000"/>
              <w:left w:val="single" w:sz="4" w:space="0" w:color="000000"/>
              <w:bottom w:val="single" w:sz="4" w:space="0" w:color="000000"/>
              <w:right w:val="single" w:sz="4" w:space="0" w:color="000000"/>
            </w:tcBorders>
            <w:vAlign w:val="center"/>
          </w:tcPr>
          <w:p w14:paraId="72FDC802" w14:textId="4C8575D8" w:rsidR="00913602" w:rsidRDefault="00913602" w:rsidP="00913602">
            <w:pPr>
              <w:spacing w:after="0" w:line="259" w:lineRule="auto"/>
              <w:ind w:left="2" w:firstLine="0"/>
            </w:pPr>
            <w:r>
              <w:t>Numéro d’</w:t>
            </w:r>
            <w:r w:rsidR="00DD2CB7">
              <w:t>urge</w:t>
            </w:r>
            <w:r>
              <w:t>nce</w:t>
            </w:r>
          </w:p>
        </w:tc>
        <w:tc>
          <w:tcPr>
            <w:tcW w:w="3085" w:type="dxa"/>
            <w:tcBorders>
              <w:top w:val="single" w:sz="4" w:space="0" w:color="000000"/>
              <w:left w:val="single" w:sz="4" w:space="0" w:color="000000"/>
              <w:bottom w:val="single" w:sz="4" w:space="0" w:color="000000"/>
              <w:right w:val="single" w:sz="4" w:space="0" w:color="000000"/>
            </w:tcBorders>
            <w:vAlign w:val="center"/>
          </w:tcPr>
          <w:p w14:paraId="0CEEDC5B" w14:textId="6573D862" w:rsidR="00913602" w:rsidRDefault="00913602" w:rsidP="00913602">
            <w:pPr>
              <w:spacing w:after="0" w:line="259" w:lineRule="auto"/>
              <w:ind w:left="2" w:firstLine="0"/>
            </w:pPr>
            <w:r w:rsidRPr="00DD6D8D">
              <w:rPr>
                <w:color w:val="000000" w:themeColor="text1"/>
              </w:rPr>
              <w:t>07 76 11 27 50</w:t>
            </w:r>
          </w:p>
        </w:tc>
      </w:tr>
      <w:tr w:rsidR="00913602" w14:paraId="62B47CE3" w14:textId="77777777" w:rsidTr="00DD2CB7">
        <w:trPr>
          <w:trHeight w:val="502"/>
          <w:jc w:val="center"/>
        </w:trPr>
        <w:tc>
          <w:tcPr>
            <w:tcW w:w="3676" w:type="dxa"/>
            <w:tcBorders>
              <w:top w:val="single" w:sz="4" w:space="0" w:color="000000"/>
              <w:left w:val="single" w:sz="4" w:space="0" w:color="000000"/>
              <w:bottom w:val="single" w:sz="4" w:space="0" w:color="000000"/>
              <w:right w:val="single" w:sz="4" w:space="0" w:color="000000"/>
            </w:tcBorders>
          </w:tcPr>
          <w:p w14:paraId="2C685A6F" w14:textId="77777777" w:rsidR="00913602" w:rsidRDefault="00913602" w:rsidP="00DD2CB7">
            <w:pPr>
              <w:spacing w:after="0" w:line="259" w:lineRule="auto"/>
              <w:ind w:left="0" w:firstLine="0"/>
            </w:pPr>
            <w:r>
              <w:t>Numéro d’appel de la DSDEN</w:t>
            </w:r>
          </w:p>
        </w:tc>
        <w:tc>
          <w:tcPr>
            <w:tcW w:w="3010" w:type="dxa"/>
            <w:tcBorders>
              <w:top w:val="single" w:sz="4" w:space="0" w:color="000000"/>
              <w:left w:val="single" w:sz="4" w:space="0" w:color="000000"/>
              <w:bottom w:val="single" w:sz="4" w:space="0" w:color="000000"/>
              <w:right w:val="single" w:sz="4" w:space="0" w:color="000000"/>
            </w:tcBorders>
          </w:tcPr>
          <w:p w14:paraId="20F7CAA2" w14:textId="77777777" w:rsidR="00DD2CB7" w:rsidRDefault="00DD2CB7" w:rsidP="009E255B">
            <w:pPr>
              <w:pStyle w:val="Paragraphedeliste"/>
              <w:numPr>
                <w:ilvl w:val="0"/>
                <w:numId w:val="27"/>
              </w:numPr>
              <w:spacing w:after="0" w:line="240" w:lineRule="auto"/>
              <w:ind w:left="459" w:hanging="284"/>
              <w:contextualSpacing w:val="0"/>
            </w:pPr>
            <w:r>
              <w:t xml:space="preserve">Cabinet </w:t>
            </w:r>
          </w:p>
          <w:p w14:paraId="5D2562D8" w14:textId="77777777" w:rsidR="00DD2CB7" w:rsidRDefault="00DD2CB7" w:rsidP="009E255B">
            <w:pPr>
              <w:pStyle w:val="Paragraphedeliste"/>
              <w:numPr>
                <w:ilvl w:val="0"/>
                <w:numId w:val="27"/>
              </w:numPr>
              <w:spacing w:after="0" w:line="240" w:lineRule="auto"/>
              <w:ind w:left="459" w:hanging="284"/>
              <w:contextualSpacing w:val="0"/>
            </w:pPr>
            <w:r w:rsidRPr="00970C39">
              <w:t>Secrétariat Général</w:t>
            </w:r>
          </w:p>
          <w:p w14:paraId="7E4DE8EF" w14:textId="77777777" w:rsidR="00DD2CB7" w:rsidRDefault="00DD2CB7" w:rsidP="009E255B">
            <w:pPr>
              <w:pStyle w:val="Paragraphedeliste"/>
              <w:numPr>
                <w:ilvl w:val="0"/>
                <w:numId w:val="27"/>
              </w:numPr>
              <w:spacing w:after="0" w:line="240" w:lineRule="auto"/>
              <w:ind w:left="459" w:hanging="284"/>
              <w:contextualSpacing w:val="0"/>
            </w:pPr>
            <w:r>
              <w:t>Mobile Secrétaire Général</w:t>
            </w:r>
          </w:p>
          <w:p w14:paraId="1011481E" w14:textId="77777777" w:rsidR="00913602" w:rsidRDefault="00913602" w:rsidP="00DD2CB7">
            <w:pPr>
              <w:spacing w:after="0" w:line="259" w:lineRule="auto"/>
              <w:ind w:left="2" w:firstLine="0"/>
            </w:pPr>
          </w:p>
        </w:tc>
        <w:tc>
          <w:tcPr>
            <w:tcW w:w="3085" w:type="dxa"/>
            <w:tcBorders>
              <w:top w:val="single" w:sz="4" w:space="0" w:color="000000"/>
              <w:left w:val="single" w:sz="4" w:space="0" w:color="000000"/>
              <w:bottom w:val="single" w:sz="4" w:space="0" w:color="000000"/>
              <w:right w:val="single" w:sz="4" w:space="0" w:color="000000"/>
            </w:tcBorders>
          </w:tcPr>
          <w:p w14:paraId="77A879AE" w14:textId="77777777" w:rsidR="00DD2CB7" w:rsidRDefault="00DD2CB7" w:rsidP="00DD2CB7">
            <w:pPr>
              <w:pStyle w:val="Paragraphedeliste"/>
              <w:spacing w:before="120" w:after="0"/>
              <w:ind w:left="0" w:firstLine="0"/>
              <w:jc w:val="center"/>
            </w:pPr>
            <w:r>
              <w:t>03 84 46 66 02</w:t>
            </w:r>
          </w:p>
          <w:p w14:paraId="155106EB" w14:textId="77777777" w:rsidR="00DD2CB7" w:rsidRDefault="00DD2CB7" w:rsidP="00DD2CB7">
            <w:pPr>
              <w:pStyle w:val="Paragraphedeliste"/>
              <w:spacing w:before="60" w:after="0"/>
              <w:ind w:left="0" w:firstLine="0"/>
              <w:jc w:val="center"/>
            </w:pPr>
            <w:r>
              <w:t>03 84 46 66 03</w:t>
            </w:r>
          </w:p>
          <w:p w14:paraId="60831ED7" w14:textId="77777777" w:rsidR="00DD2CB7" w:rsidRDefault="00DD2CB7" w:rsidP="00DD2CB7">
            <w:pPr>
              <w:pStyle w:val="Paragraphedeliste"/>
              <w:spacing w:before="60" w:after="0"/>
              <w:ind w:left="0" w:firstLine="0"/>
              <w:jc w:val="center"/>
            </w:pPr>
            <w:r>
              <w:t>06 76 54 84 17</w:t>
            </w:r>
          </w:p>
          <w:p w14:paraId="3A622865" w14:textId="2996BE9C" w:rsidR="00913602" w:rsidRDefault="00913602" w:rsidP="00DD2CB7">
            <w:pPr>
              <w:spacing w:after="0" w:line="259" w:lineRule="auto"/>
              <w:ind w:left="2" w:firstLine="0"/>
              <w:jc w:val="center"/>
            </w:pPr>
          </w:p>
        </w:tc>
      </w:tr>
      <w:tr w:rsidR="00913602" w14:paraId="16EE1D94" w14:textId="77777777" w:rsidTr="00FD3A45">
        <w:trPr>
          <w:trHeight w:val="504"/>
          <w:jc w:val="center"/>
        </w:trPr>
        <w:tc>
          <w:tcPr>
            <w:tcW w:w="3676" w:type="dxa"/>
            <w:tcBorders>
              <w:top w:val="single" w:sz="4" w:space="0" w:color="000000"/>
              <w:left w:val="single" w:sz="4" w:space="0" w:color="000000"/>
              <w:bottom w:val="single" w:sz="4" w:space="0" w:color="000000"/>
              <w:right w:val="single" w:sz="4" w:space="0" w:color="000000"/>
            </w:tcBorders>
            <w:vAlign w:val="center"/>
          </w:tcPr>
          <w:p w14:paraId="4127F445" w14:textId="77777777" w:rsidR="00913602" w:rsidRDefault="00913602" w:rsidP="00FD3A45">
            <w:pPr>
              <w:spacing w:after="0" w:line="259" w:lineRule="auto"/>
              <w:ind w:left="0" w:firstLine="0"/>
            </w:pPr>
            <w:r>
              <w:t>Numéro d’appel de l’IEN</w:t>
            </w:r>
          </w:p>
        </w:tc>
        <w:tc>
          <w:tcPr>
            <w:tcW w:w="3010" w:type="dxa"/>
            <w:tcBorders>
              <w:top w:val="single" w:sz="4" w:space="0" w:color="000000"/>
              <w:left w:val="single" w:sz="4" w:space="0" w:color="000000"/>
              <w:bottom w:val="single" w:sz="4" w:space="0" w:color="000000"/>
              <w:right w:val="single" w:sz="4" w:space="0" w:color="000000"/>
            </w:tcBorders>
            <w:vAlign w:val="center"/>
          </w:tcPr>
          <w:p w14:paraId="13BC9ADB" w14:textId="77777777" w:rsidR="00913602" w:rsidRDefault="00913602" w:rsidP="00FD3A45">
            <w:pPr>
              <w:spacing w:after="0" w:line="259" w:lineRule="auto"/>
              <w:ind w:left="2" w:firstLine="0"/>
              <w:jc w:val="center"/>
            </w:pPr>
          </w:p>
        </w:tc>
        <w:tc>
          <w:tcPr>
            <w:tcW w:w="3085" w:type="dxa"/>
            <w:tcBorders>
              <w:top w:val="single" w:sz="4" w:space="0" w:color="000000"/>
              <w:left w:val="single" w:sz="4" w:space="0" w:color="000000"/>
              <w:bottom w:val="single" w:sz="4" w:space="0" w:color="000000"/>
              <w:right w:val="single" w:sz="4" w:space="0" w:color="000000"/>
            </w:tcBorders>
            <w:vAlign w:val="center"/>
          </w:tcPr>
          <w:p w14:paraId="34D2D2CF" w14:textId="02084E9D" w:rsidR="00913602" w:rsidRDefault="00913602" w:rsidP="00FD3A45">
            <w:pPr>
              <w:spacing w:after="0" w:line="259" w:lineRule="auto"/>
              <w:ind w:left="2" w:firstLine="0"/>
              <w:jc w:val="center"/>
            </w:pPr>
          </w:p>
        </w:tc>
      </w:tr>
      <w:tr w:rsidR="00913602" w14:paraId="2B85E9C6" w14:textId="77777777" w:rsidTr="00FD3A45">
        <w:trPr>
          <w:trHeight w:val="1008"/>
          <w:jc w:val="center"/>
        </w:trPr>
        <w:tc>
          <w:tcPr>
            <w:tcW w:w="3676" w:type="dxa"/>
            <w:tcBorders>
              <w:top w:val="single" w:sz="4" w:space="0" w:color="000000"/>
              <w:left w:val="single" w:sz="4" w:space="0" w:color="000000"/>
              <w:bottom w:val="single" w:sz="4" w:space="0" w:color="000000"/>
              <w:right w:val="single" w:sz="4" w:space="0" w:color="000000"/>
            </w:tcBorders>
            <w:vAlign w:val="center"/>
          </w:tcPr>
          <w:p w14:paraId="47F16A17" w14:textId="77777777" w:rsidR="00913602" w:rsidRDefault="00913602" w:rsidP="007549EC">
            <w:pPr>
              <w:spacing w:after="0" w:line="259" w:lineRule="auto"/>
              <w:ind w:left="0" w:firstLine="0"/>
            </w:pPr>
            <w:r>
              <w:t>Numéro d’appel du commissariat de police ou de la brigade de gendarmerie (17 à privilégier en toutes circonstances)</w:t>
            </w:r>
          </w:p>
        </w:tc>
        <w:tc>
          <w:tcPr>
            <w:tcW w:w="3010" w:type="dxa"/>
            <w:tcBorders>
              <w:top w:val="single" w:sz="4" w:space="0" w:color="000000"/>
              <w:left w:val="single" w:sz="4" w:space="0" w:color="000000"/>
              <w:bottom w:val="single" w:sz="4" w:space="0" w:color="000000"/>
              <w:right w:val="single" w:sz="4" w:space="0" w:color="000000"/>
            </w:tcBorders>
            <w:vAlign w:val="center"/>
          </w:tcPr>
          <w:p w14:paraId="5E44E6A4" w14:textId="77777777" w:rsidR="00913602" w:rsidRDefault="00913602" w:rsidP="00FD3A45">
            <w:pPr>
              <w:spacing w:after="0" w:line="259" w:lineRule="auto"/>
              <w:ind w:left="2" w:firstLine="0"/>
              <w:jc w:val="center"/>
            </w:pPr>
          </w:p>
        </w:tc>
        <w:tc>
          <w:tcPr>
            <w:tcW w:w="3085" w:type="dxa"/>
            <w:tcBorders>
              <w:top w:val="single" w:sz="4" w:space="0" w:color="000000"/>
              <w:left w:val="single" w:sz="4" w:space="0" w:color="000000"/>
              <w:bottom w:val="single" w:sz="4" w:space="0" w:color="000000"/>
              <w:right w:val="single" w:sz="4" w:space="0" w:color="000000"/>
            </w:tcBorders>
            <w:vAlign w:val="center"/>
          </w:tcPr>
          <w:p w14:paraId="137FDE75" w14:textId="458D716B" w:rsidR="00913602" w:rsidRDefault="00913602" w:rsidP="00FD3A45">
            <w:pPr>
              <w:spacing w:after="0" w:line="259" w:lineRule="auto"/>
              <w:ind w:left="2" w:firstLine="0"/>
              <w:jc w:val="center"/>
            </w:pPr>
            <w:r>
              <w:t>17</w:t>
            </w:r>
          </w:p>
        </w:tc>
      </w:tr>
      <w:tr w:rsidR="00913602" w14:paraId="25385298" w14:textId="77777777" w:rsidTr="00FD3A45">
        <w:trPr>
          <w:trHeight w:val="502"/>
          <w:jc w:val="center"/>
        </w:trPr>
        <w:tc>
          <w:tcPr>
            <w:tcW w:w="3676" w:type="dxa"/>
            <w:tcBorders>
              <w:top w:val="single" w:sz="4" w:space="0" w:color="000000"/>
              <w:left w:val="single" w:sz="4" w:space="0" w:color="000000"/>
              <w:bottom w:val="single" w:sz="4" w:space="0" w:color="000000"/>
              <w:right w:val="single" w:sz="4" w:space="0" w:color="000000"/>
            </w:tcBorders>
            <w:vAlign w:val="center"/>
          </w:tcPr>
          <w:p w14:paraId="4B661E68" w14:textId="77777777" w:rsidR="00913602" w:rsidRDefault="00913602" w:rsidP="007549EC">
            <w:pPr>
              <w:spacing w:after="0" w:line="259" w:lineRule="auto"/>
              <w:ind w:left="0" w:firstLine="0"/>
            </w:pPr>
            <w:r>
              <w:t>Numéro d’appel de la mairie</w:t>
            </w:r>
          </w:p>
        </w:tc>
        <w:tc>
          <w:tcPr>
            <w:tcW w:w="3010" w:type="dxa"/>
            <w:tcBorders>
              <w:top w:val="single" w:sz="4" w:space="0" w:color="000000"/>
              <w:left w:val="single" w:sz="4" w:space="0" w:color="000000"/>
              <w:bottom w:val="single" w:sz="4" w:space="0" w:color="000000"/>
              <w:right w:val="single" w:sz="4" w:space="0" w:color="000000"/>
            </w:tcBorders>
            <w:vAlign w:val="center"/>
          </w:tcPr>
          <w:p w14:paraId="06701402" w14:textId="77777777" w:rsidR="00913602" w:rsidRDefault="00913602" w:rsidP="00FD3A45">
            <w:pPr>
              <w:spacing w:after="0" w:line="259" w:lineRule="auto"/>
              <w:ind w:left="2" w:firstLine="0"/>
              <w:jc w:val="center"/>
            </w:pPr>
          </w:p>
        </w:tc>
        <w:tc>
          <w:tcPr>
            <w:tcW w:w="3085" w:type="dxa"/>
            <w:tcBorders>
              <w:top w:val="single" w:sz="4" w:space="0" w:color="000000"/>
              <w:left w:val="single" w:sz="4" w:space="0" w:color="000000"/>
              <w:bottom w:val="single" w:sz="4" w:space="0" w:color="000000"/>
              <w:right w:val="single" w:sz="4" w:space="0" w:color="000000"/>
            </w:tcBorders>
            <w:vAlign w:val="center"/>
          </w:tcPr>
          <w:p w14:paraId="27A94E94" w14:textId="14511A71" w:rsidR="00913602" w:rsidRDefault="00913602" w:rsidP="00FD3A45">
            <w:pPr>
              <w:spacing w:after="0" w:line="259" w:lineRule="auto"/>
              <w:ind w:left="2" w:firstLine="0"/>
              <w:jc w:val="center"/>
            </w:pPr>
          </w:p>
        </w:tc>
      </w:tr>
    </w:tbl>
    <w:p w14:paraId="7CC547FD" w14:textId="77777777" w:rsidR="002E2C6B" w:rsidRDefault="002E2C6B">
      <w:pPr>
        <w:spacing w:after="27"/>
        <w:ind w:left="55"/>
      </w:pPr>
    </w:p>
    <w:p w14:paraId="3767ACA5" w14:textId="77777777" w:rsidR="00EE2117" w:rsidRDefault="00C71D13">
      <w:pPr>
        <w:spacing w:after="27"/>
        <w:ind w:left="55"/>
      </w:pPr>
      <w:r>
        <w:t xml:space="preserve">Le PPMS doit prévoir les modalités d’information des familles et donner cette information en début d’année. </w:t>
      </w:r>
    </w:p>
    <w:p w14:paraId="1F5719F9" w14:textId="1A2A5516" w:rsidR="00EE2117" w:rsidRDefault="00C71D13" w:rsidP="00CB04E2">
      <w:pPr>
        <w:ind w:left="1128" w:firstLine="0"/>
      </w:pPr>
      <w:r>
        <w:t xml:space="preserve"> </w:t>
      </w:r>
    </w:p>
    <w:p w14:paraId="6B8C2BBD" w14:textId="17C779C1" w:rsidR="00EE2117" w:rsidRDefault="00EE1452">
      <w:pPr>
        <w:numPr>
          <w:ilvl w:val="0"/>
          <w:numId w:val="4"/>
        </w:numPr>
        <w:ind w:hanging="360"/>
      </w:pPr>
      <w:r>
        <w:t>Site du Rectorat de</w:t>
      </w:r>
      <w:r w:rsidR="00C71D13">
        <w:t xml:space="preserve"> l’académie</w:t>
      </w:r>
      <w:r>
        <w:t xml:space="preserve"> de Besançon</w:t>
      </w:r>
      <w:r w:rsidR="00C71D13">
        <w:t xml:space="preserve"> : </w:t>
      </w:r>
      <w:r w:rsidRPr="00EE1452">
        <w:t>http://www.ac-besancon.fr</w:t>
      </w:r>
    </w:p>
    <w:p w14:paraId="7B76DA08" w14:textId="0416D270" w:rsidR="00EE2117" w:rsidRDefault="00C71D13">
      <w:pPr>
        <w:numPr>
          <w:ilvl w:val="0"/>
          <w:numId w:val="4"/>
        </w:numPr>
        <w:spacing w:after="447"/>
        <w:ind w:hanging="360"/>
      </w:pPr>
      <w:r>
        <w:t>Site de la DSDEN</w:t>
      </w:r>
      <w:r w:rsidR="00EE1452">
        <w:t xml:space="preserve"> du Territoire de Belfort</w:t>
      </w:r>
      <w:r>
        <w:t xml:space="preserve"> : </w:t>
      </w:r>
      <w:r w:rsidR="002E2C6B">
        <w:t xml:space="preserve"> </w:t>
      </w:r>
      <w:r w:rsidR="003C4952" w:rsidRPr="003C4952">
        <w:t>http://www.ac-besancon.fr/spip.php?rubrique115</w:t>
      </w:r>
    </w:p>
    <w:p w14:paraId="19976629" w14:textId="661ED902" w:rsidR="002E2C6B" w:rsidRDefault="002E2C6B">
      <w:pPr>
        <w:spacing w:after="160" w:line="259" w:lineRule="auto"/>
        <w:ind w:left="0" w:firstLine="0"/>
        <w:rPr>
          <w:b/>
          <w:color w:val="17818E"/>
          <w:sz w:val="28"/>
        </w:rPr>
      </w:pPr>
      <w:r>
        <w:br w:type="page"/>
      </w:r>
    </w:p>
    <w:p w14:paraId="6036F31B" w14:textId="7562673B" w:rsidR="00EE2117" w:rsidRDefault="00C71D13" w:rsidP="00EF7661">
      <w:pPr>
        <w:pStyle w:val="Titre2"/>
        <w:numPr>
          <w:ilvl w:val="0"/>
          <w:numId w:val="17"/>
        </w:numPr>
        <w:ind w:right="0"/>
      </w:pPr>
      <w:bookmarkStart w:id="10" w:name="_Toc491877992"/>
      <w:r>
        <w:lastRenderedPageBreak/>
        <w:t>Déclencher l’alarme</w:t>
      </w:r>
      <w:bookmarkEnd w:id="10"/>
      <w:r>
        <w:t xml:space="preserve"> </w:t>
      </w:r>
    </w:p>
    <w:p w14:paraId="37194633" w14:textId="77777777" w:rsidR="00EE2117" w:rsidRDefault="00C71D13">
      <w:pPr>
        <w:spacing w:after="125" w:line="259" w:lineRule="auto"/>
        <w:ind w:left="751" w:right="-28" w:firstLine="0"/>
      </w:pPr>
      <w:r>
        <w:rPr>
          <w:rFonts w:ascii="Calibri" w:eastAsia="Calibri" w:hAnsi="Calibri" w:cs="Calibri"/>
          <w:noProof/>
          <w:sz w:val="22"/>
        </w:rPr>
        <mc:AlternateContent>
          <mc:Choice Requires="wpg">
            <w:drawing>
              <wp:inline distT="0" distB="0" distL="0" distR="0" wp14:anchorId="02DBA16B" wp14:editId="3ECC2843">
                <wp:extent cx="5340985" cy="6096"/>
                <wp:effectExtent l="0" t="0" r="0" b="0"/>
                <wp:docPr id="12575" name="Group 12575"/>
                <wp:cNvGraphicFramePr/>
                <a:graphic xmlns:a="http://schemas.openxmlformats.org/drawingml/2006/main">
                  <a:graphicData uri="http://schemas.microsoft.com/office/word/2010/wordprocessingGroup">
                    <wpg:wgp>
                      <wpg:cNvGrpSpPr/>
                      <wpg:grpSpPr>
                        <a:xfrm>
                          <a:off x="0" y="0"/>
                          <a:ext cx="5340985" cy="6096"/>
                          <a:chOff x="0" y="0"/>
                          <a:chExt cx="5340985" cy="6096"/>
                        </a:xfrm>
                      </wpg:grpSpPr>
                      <wps:wsp>
                        <wps:cNvPr id="15767" name="Shape 15767"/>
                        <wps:cNvSpPr/>
                        <wps:spPr>
                          <a:xfrm>
                            <a:off x="0" y="0"/>
                            <a:ext cx="5340985" cy="9144"/>
                          </a:xfrm>
                          <a:custGeom>
                            <a:avLst/>
                            <a:gdLst/>
                            <a:ahLst/>
                            <a:cxnLst/>
                            <a:rect l="0" t="0" r="0" b="0"/>
                            <a:pathLst>
                              <a:path w="5340985" h="9144">
                                <a:moveTo>
                                  <a:pt x="0" y="0"/>
                                </a:moveTo>
                                <a:lnTo>
                                  <a:pt x="5340985" y="0"/>
                                </a:lnTo>
                                <a:lnTo>
                                  <a:pt x="53409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2575" style="width:420.55pt;height:0.47998pt;mso-position-horizontal-relative:char;mso-position-vertical-relative:line" coordsize="53409,60">
                <v:shape id="Shape 15768" style="position:absolute;width:53409;height:91;left:0;top:0;" coordsize="5340985,9144" path="m0,0l5340985,0l5340985,9144l0,9144l0,0">
                  <v:stroke weight="0pt" endcap="flat" joinstyle="miter" miterlimit="10" on="false" color="#000000" opacity="0"/>
                  <v:fill on="true" color="#b6dde8"/>
                </v:shape>
              </v:group>
            </w:pict>
          </mc:Fallback>
        </mc:AlternateContent>
      </w:r>
    </w:p>
    <w:p w14:paraId="5FA6E1E0" w14:textId="77777777" w:rsidR="00EE2117" w:rsidRDefault="00C71D13">
      <w:pPr>
        <w:spacing w:after="0" w:line="259" w:lineRule="auto"/>
        <w:ind w:left="60" w:firstLine="0"/>
      </w:pPr>
      <w:r>
        <w:t xml:space="preserve"> </w:t>
      </w:r>
    </w:p>
    <w:p w14:paraId="203435EE" w14:textId="77777777" w:rsidR="00EE2117" w:rsidRDefault="00C71D13" w:rsidP="003C4952">
      <w:pPr>
        <w:ind w:left="55"/>
        <w:jc w:val="both"/>
      </w:pPr>
      <w:r>
        <w:t xml:space="preserve">Il faut avoir préalablement défini qui déclenche l’alarme. La réponse dépend notamment du dispositif qui a été retenu en fonction des caractéristiques de l’école ou de l’établissement scolaire. </w:t>
      </w:r>
    </w:p>
    <w:p w14:paraId="0E059FFD" w14:textId="77777777" w:rsidR="00EE2117" w:rsidRDefault="00C71D13" w:rsidP="003C4952">
      <w:pPr>
        <w:spacing w:after="0" w:line="259" w:lineRule="auto"/>
        <w:ind w:left="60" w:firstLine="0"/>
        <w:jc w:val="both"/>
      </w:pPr>
      <w:r>
        <w:t xml:space="preserve"> </w:t>
      </w:r>
    </w:p>
    <w:p w14:paraId="08D76D0D" w14:textId="77777777" w:rsidR="00EE2117" w:rsidRDefault="00C71D13" w:rsidP="003C4952">
      <w:pPr>
        <w:ind w:left="55"/>
        <w:jc w:val="both"/>
      </w:pPr>
      <w:r>
        <w:t xml:space="preserve">Il peut arriver qu’une situation potentiellement dangereuse (ex. attentat se déroulant à l’extérieur de l’établissement) ne se traduise pas par le déclenchement de l’alarme attentat-intrusion. Dans cette hypothèse, le PPMS peut éventuellement avoir prévu les modalités d’alerte et de transmission des consignes.  </w:t>
      </w:r>
    </w:p>
    <w:p w14:paraId="4B7F51C8" w14:textId="77777777" w:rsidR="00EE2117" w:rsidRDefault="00C71D13">
      <w:pPr>
        <w:spacing w:after="0" w:line="259" w:lineRule="auto"/>
        <w:ind w:left="60" w:firstLine="0"/>
      </w:pPr>
      <w:r>
        <w:rPr>
          <w:b/>
        </w:rPr>
        <w:t xml:space="preserve"> </w:t>
      </w:r>
    </w:p>
    <w:tbl>
      <w:tblPr>
        <w:tblStyle w:val="TableGrid"/>
        <w:tblW w:w="9290" w:type="dxa"/>
        <w:tblInd w:w="-48" w:type="dxa"/>
        <w:tblCellMar>
          <w:left w:w="108" w:type="dxa"/>
          <w:bottom w:w="30" w:type="dxa"/>
          <w:right w:w="115" w:type="dxa"/>
        </w:tblCellMar>
        <w:tblLook w:val="04A0" w:firstRow="1" w:lastRow="0" w:firstColumn="1" w:lastColumn="0" w:noHBand="0" w:noVBand="1"/>
      </w:tblPr>
      <w:tblGrid>
        <w:gridCol w:w="3445"/>
        <w:gridCol w:w="2924"/>
        <w:gridCol w:w="2921"/>
      </w:tblGrid>
      <w:tr w:rsidR="00EE2117" w14:paraId="2957EFB8" w14:textId="77777777">
        <w:trPr>
          <w:trHeight w:val="756"/>
        </w:trPr>
        <w:tc>
          <w:tcPr>
            <w:tcW w:w="3445" w:type="dxa"/>
            <w:tcBorders>
              <w:top w:val="single" w:sz="4" w:space="0" w:color="000000"/>
              <w:left w:val="single" w:sz="4" w:space="0" w:color="000000"/>
              <w:bottom w:val="single" w:sz="4" w:space="0" w:color="000000"/>
              <w:right w:val="single" w:sz="4" w:space="0" w:color="000000"/>
            </w:tcBorders>
            <w:vAlign w:val="center"/>
          </w:tcPr>
          <w:p w14:paraId="6E713920" w14:textId="77777777" w:rsidR="00EE2117" w:rsidRDefault="00C71D13">
            <w:pPr>
              <w:spacing w:after="0" w:line="259" w:lineRule="auto"/>
              <w:ind w:left="0" w:firstLine="0"/>
            </w:pPr>
            <w:r>
              <w:rPr>
                <w:b/>
              </w:rPr>
              <w:t xml:space="preserve">Situations d’alerte </w:t>
            </w:r>
          </w:p>
        </w:tc>
        <w:tc>
          <w:tcPr>
            <w:tcW w:w="2924" w:type="dxa"/>
            <w:tcBorders>
              <w:top w:val="single" w:sz="4" w:space="0" w:color="000000"/>
              <w:left w:val="single" w:sz="4" w:space="0" w:color="000000"/>
              <w:bottom w:val="single" w:sz="4" w:space="0" w:color="000000"/>
              <w:right w:val="single" w:sz="4" w:space="0" w:color="000000"/>
            </w:tcBorders>
            <w:vAlign w:val="center"/>
          </w:tcPr>
          <w:p w14:paraId="08A967CE" w14:textId="77777777" w:rsidR="00EE2117" w:rsidRDefault="00C71D13">
            <w:pPr>
              <w:spacing w:after="0" w:line="259" w:lineRule="auto"/>
              <w:ind w:left="0" w:firstLine="0"/>
            </w:pPr>
            <w:r>
              <w:rPr>
                <w:b/>
              </w:rPr>
              <w:t xml:space="preserve">Alarme déclenchée </w:t>
            </w:r>
          </w:p>
        </w:tc>
        <w:tc>
          <w:tcPr>
            <w:tcW w:w="2921" w:type="dxa"/>
            <w:tcBorders>
              <w:top w:val="single" w:sz="4" w:space="0" w:color="000000"/>
              <w:left w:val="single" w:sz="4" w:space="0" w:color="000000"/>
              <w:bottom w:val="single" w:sz="4" w:space="0" w:color="000000"/>
              <w:right w:val="single" w:sz="4" w:space="0" w:color="000000"/>
            </w:tcBorders>
            <w:vAlign w:val="bottom"/>
          </w:tcPr>
          <w:p w14:paraId="660001F5" w14:textId="77777777" w:rsidR="00EE2117" w:rsidRDefault="00C71D13">
            <w:pPr>
              <w:spacing w:after="0" w:line="259" w:lineRule="auto"/>
              <w:ind w:left="0" w:firstLine="0"/>
            </w:pPr>
            <w:r>
              <w:rPr>
                <w:b/>
              </w:rPr>
              <w:t xml:space="preserve">Personne(s) responsable(s) du déclenchement </w:t>
            </w:r>
          </w:p>
        </w:tc>
      </w:tr>
      <w:tr w:rsidR="00EE2117" w14:paraId="4E846C44" w14:textId="77777777" w:rsidTr="003C4952">
        <w:trPr>
          <w:trHeight w:val="756"/>
        </w:trPr>
        <w:tc>
          <w:tcPr>
            <w:tcW w:w="3445" w:type="dxa"/>
            <w:tcBorders>
              <w:top w:val="single" w:sz="4" w:space="0" w:color="000000"/>
              <w:left w:val="single" w:sz="4" w:space="0" w:color="000000"/>
              <w:bottom w:val="single" w:sz="4" w:space="0" w:color="000000"/>
              <w:right w:val="single" w:sz="4" w:space="0" w:color="000000"/>
            </w:tcBorders>
            <w:vAlign w:val="center"/>
          </w:tcPr>
          <w:p w14:paraId="2D9425E9" w14:textId="77777777" w:rsidR="00EE2117" w:rsidRDefault="00C71D13">
            <w:pPr>
              <w:spacing w:after="0" w:line="259" w:lineRule="auto"/>
              <w:ind w:left="0" w:firstLine="0"/>
            </w:pPr>
            <w:r>
              <w:t xml:space="preserve">Attentat ou attaque se déroulant au sein de l’établissement </w:t>
            </w:r>
          </w:p>
        </w:tc>
        <w:tc>
          <w:tcPr>
            <w:tcW w:w="2924" w:type="dxa"/>
            <w:tcBorders>
              <w:top w:val="single" w:sz="4" w:space="0" w:color="000000"/>
              <w:left w:val="single" w:sz="4" w:space="0" w:color="000000"/>
              <w:bottom w:val="single" w:sz="4" w:space="0" w:color="000000"/>
              <w:right w:val="single" w:sz="4" w:space="0" w:color="000000"/>
            </w:tcBorders>
            <w:vAlign w:val="center"/>
          </w:tcPr>
          <w:p w14:paraId="277F1ABC" w14:textId="77777777" w:rsidR="00EE2117" w:rsidRDefault="00C71D13">
            <w:pPr>
              <w:spacing w:after="0" w:line="259" w:lineRule="auto"/>
              <w:ind w:left="0" w:firstLine="0"/>
            </w:pPr>
            <w:r>
              <w:t xml:space="preserve"> </w:t>
            </w:r>
          </w:p>
        </w:tc>
        <w:tc>
          <w:tcPr>
            <w:tcW w:w="2921" w:type="dxa"/>
            <w:tcBorders>
              <w:top w:val="single" w:sz="4" w:space="0" w:color="000000"/>
              <w:left w:val="single" w:sz="4" w:space="0" w:color="000000"/>
              <w:bottom w:val="single" w:sz="4" w:space="0" w:color="000000"/>
              <w:right w:val="single" w:sz="4" w:space="0" w:color="000000"/>
            </w:tcBorders>
            <w:vAlign w:val="center"/>
          </w:tcPr>
          <w:p w14:paraId="523175E3" w14:textId="77777777" w:rsidR="00EE2117" w:rsidRDefault="00C71D13">
            <w:pPr>
              <w:spacing w:after="0" w:line="259" w:lineRule="auto"/>
              <w:ind w:left="0" w:firstLine="0"/>
            </w:pPr>
            <w:r>
              <w:t xml:space="preserve"> </w:t>
            </w:r>
          </w:p>
        </w:tc>
      </w:tr>
      <w:tr w:rsidR="00EE2117" w14:paraId="58300A36" w14:textId="77777777" w:rsidTr="003C4952">
        <w:trPr>
          <w:trHeight w:val="758"/>
        </w:trPr>
        <w:tc>
          <w:tcPr>
            <w:tcW w:w="3445" w:type="dxa"/>
            <w:tcBorders>
              <w:top w:val="single" w:sz="4" w:space="0" w:color="000000"/>
              <w:left w:val="single" w:sz="4" w:space="0" w:color="000000"/>
              <w:bottom w:val="single" w:sz="4" w:space="0" w:color="000000"/>
              <w:right w:val="single" w:sz="4" w:space="0" w:color="000000"/>
            </w:tcBorders>
            <w:vAlign w:val="center"/>
          </w:tcPr>
          <w:p w14:paraId="493A4EA2" w14:textId="77777777" w:rsidR="00EE2117" w:rsidRDefault="00C71D13">
            <w:pPr>
              <w:spacing w:after="0" w:line="259" w:lineRule="auto"/>
              <w:ind w:left="0" w:firstLine="0"/>
            </w:pPr>
            <w:r>
              <w:t xml:space="preserve">Attentat se déroulant à l’extérieur et à proximité de l’établissement </w:t>
            </w:r>
          </w:p>
        </w:tc>
        <w:tc>
          <w:tcPr>
            <w:tcW w:w="2924" w:type="dxa"/>
            <w:tcBorders>
              <w:top w:val="single" w:sz="4" w:space="0" w:color="000000"/>
              <w:left w:val="single" w:sz="4" w:space="0" w:color="000000"/>
              <w:bottom w:val="single" w:sz="4" w:space="0" w:color="000000"/>
              <w:right w:val="single" w:sz="4" w:space="0" w:color="000000"/>
            </w:tcBorders>
            <w:vAlign w:val="center"/>
          </w:tcPr>
          <w:p w14:paraId="5CE78633" w14:textId="77777777" w:rsidR="00EE2117" w:rsidRDefault="00C71D13">
            <w:pPr>
              <w:spacing w:after="0" w:line="259" w:lineRule="auto"/>
              <w:ind w:left="0" w:firstLine="0"/>
            </w:pPr>
            <w:r>
              <w:t xml:space="preserve"> </w:t>
            </w:r>
          </w:p>
        </w:tc>
        <w:tc>
          <w:tcPr>
            <w:tcW w:w="2921" w:type="dxa"/>
            <w:tcBorders>
              <w:top w:val="single" w:sz="4" w:space="0" w:color="000000"/>
              <w:left w:val="single" w:sz="4" w:space="0" w:color="000000"/>
              <w:bottom w:val="single" w:sz="4" w:space="0" w:color="000000"/>
              <w:right w:val="single" w:sz="4" w:space="0" w:color="000000"/>
            </w:tcBorders>
            <w:vAlign w:val="center"/>
          </w:tcPr>
          <w:p w14:paraId="39143B34" w14:textId="77777777" w:rsidR="00EE2117" w:rsidRDefault="00C71D13">
            <w:pPr>
              <w:spacing w:after="0" w:line="259" w:lineRule="auto"/>
              <w:ind w:left="0" w:firstLine="0"/>
            </w:pPr>
            <w:r>
              <w:t xml:space="preserve"> </w:t>
            </w:r>
          </w:p>
        </w:tc>
      </w:tr>
    </w:tbl>
    <w:p w14:paraId="7A93CB54" w14:textId="77777777" w:rsidR="003C4952" w:rsidRDefault="003C4952">
      <w:pPr>
        <w:spacing w:after="437" w:line="265" w:lineRule="auto"/>
        <w:ind w:left="55"/>
      </w:pPr>
    </w:p>
    <w:p w14:paraId="4604AF08" w14:textId="15DCE2D4" w:rsidR="00EE2117" w:rsidRDefault="00C71D13">
      <w:pPr>
        <w:spacing w:after="437" w:line="265" w:lineRule="auto"/>
        <w:ind w:left="55"/>
      </w:pPr>
      <w:r>
        <w:t xml:space="preserve"> Voir la fiche</w:t>
      </w:r>
      <w:r w:rsidR="000705D5">
        <w:t xml:space="preserve"> n° 3</w:t>
      </w:r>
      <w:r>
        <w:t xml:space="preserve"> </w:t>
      </w:r>
      <w:r>
        <w:rPr>
          <w:b/>
        </w:rPr>
        <w:t>«</w:t>
      </w:r>
      <w:r>
        <w:t xml:space="preserve"> </w:t>
      </w:r>
      <w:r>
        <w:rPr>
          <w:b/>
        </w:rPr>
        <w:t xml:space="preserve">L’alarme « attentat-intrusion » en 8 points » </w:t>
      </w:r>
    </w:p>
    <w:p w14:paraId="3CBB9196" w14:textId="77777777" w:rsidR="002E2C6B" w:rsidRDefault="002E2C6B">
      <w:pPr>
        <w:spacing w:after="160" w:line="259" w:lineRule="auto"/>
        <w:ind w:left="0" w:firstLine="0"/>
        <w:rPr>
          <w:b/>
          <w:color w:val="17818E"/>
          <w:sz w:val="28"/>
        </w:rPr>
      </w:pPr>
      <w:r>
        <w:br w:type="page"/>
      </w:r>
    </w:p>
    <w:p w14:paraId="02CCEC81" w14:textId="77777777" w:rsidR="00EE2117" w:rsidRDefault="00C71D13" w:rsidP="00EF7661">
      <w:pPr>
        <w:pStyle w:val="Titre2"/>
        <w:numPr>
          <w:ilvl w:val="0"/>
          <w:numId w:val="17"/>
        </w:numPr>
        <w:ind w:right="0"/>
      </w:pPr>
      <w:bookmarkStart w:id="11" w:name="_Toc491877993"/>
      <w:r>
        <w:lastRenderedPageBreak/>
        <w:t>Alerter</w:t>
      </w:r>
      <w:bookmarkEnd w:id="11"/>
      <w:r>
        <w:t xml:space="preserve">   </w:t>
      </w:r>
    </w:p>
    <w:p w14:paraId="0A99CF82" w14:textId="77777777" w:rsidR="00EE2117" w:rsidRDefault="00C71D13">
      <w:pPr>
        <w:spacing w:after="244" w:line="259" w:lineRule="auto"/>
        <w:ind w:left="751" w:right="-28" w:firstLine="0"/>
      </w:pPr>
      <w:r>
        <w:rPr>
          <w:rFonts w:ascii="Calibri" w:eastAsia="Calibri" w:hAnsi="Calibri" w:cs="Calibri"/>
          <w:noProof/>
          <w:sz w:val="22"/>
        </w:rPr>
        <mc:AlternateContent>
          <mc:Choice Requires="wpg">
            <w:drawing>
              <wp:inline distT="0" distB="0" distL="0" distR="0" wp14:anchorId="39317A7E" wp14:editId="3A3510AF">
                <wp:extent cx="5340985" cy="6096"/>
                <wp:effectExtent l="0" t="0" r="0" b="0"/>
                <wp:docPr id="12576" name="Group 12576"/>
                <wp:cNvGraphicFramePr/>
                <a:graphic xmlns:a="http://schemas.openxmlformats.org/drawingml/2006/main">
                  <a:graphicData uri="http://schemas.microsoft.com/office/word/2010/wordprocessingGroup">
                    <wpg:wgp>
                      <wpg:cNvGrpSpPr/>
                      <wpg:grpSpPr>
                        <a:xfrm>
                          <a:off x="0" y="0"/>
                          <a:ext cx="5340985" cy="6096"/>
                          <a:chOff x="0" y="0"/>
                          <a:chExt cx="5340985" cy="6096"/>
                        </a:xfrm>
                      </wpg:grpSpPr>
                      <wps:wsp>
                        <wps:cNvPr id="15769" name="Shape 15769"/>
                        <wps:cNvSpPr/>
                        <wps:spPr>
                          <a:xfrm>
                            <a:off x="0" y="0"/>
                            <a:ext cx="5340985" cy="9144"/>
                          </a:xfrm>
                          <a:custGeom>
                            <a:avLst/>
                            <a:gdLst/>
                            <a:ahLst/>
                            <a:cxnLst/>
                            <a:rect l="0" t="0" r="0" b="0"/>
                            <a:pathLst>
                              <a:path w="5340985" h="9144">
                                <a:moveTo>
                                  <a:pt x="0" y="0"/>
                                </a:moveTo>
                                <a:lnTo>
                                  <a:pt x="5340985" y="0"/>
                                </a:lnTo>
                                <a:lnTo>
                                  <a:pt x="53409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2576" style="width:420.55pt;height:0.480011pt;mso-position-horizontal-relative:char;mso-position-vertical-relative:line" coordsize="53409,60">
                <v:shape id="Shape 15770" style="position:absolute;width:53409;height:91;left:0;top:0;" coordsize="5340985,9144" path="m0,0l5340985,0l5340985,9144l0,9144l0,0">
                  <v:stroke weight="0pt" endcap="flat" joinstyle="miter" miterlimit="10" on="false" color="#000000" opacity="0"/>
                  <v:fill on="true" color="#b6dde8"/>
                </v:shape>
              </v:group>
            </w:pict>
          </mc:Fallback>
        </mc:AlternateContent>
      </w:r>
    </w:p>
    <w:p w14:paraId="49BA5C03" w14:textId="77777777" w:rsidR="00EE2117" w:rsidRDefault="00C71D13" w:rsidP="00EF7661">
      <w:pPr>
        <w:pStyle w:val="Paragraphedeliste"/>
        <w:numPr>
          <w:ilvl w:val="1"/>
          <w:numId w:val="17"/>
        </w:numPr>
        <w:spacing w:after="211" w:line="259" w:lineRule="auto"/>
      </w:pPr>
      <w:r w:rsidRPr="00EF7661">
        <w:rPr>
          <w:b/>
          <w:color w:val="17818E"/>
          <w:sz w:val="24"/>
        </w:rPr>
        <w:t xml:space="preserve">Quel numéro appeler ? </w:t>
      </w:r>
    </w:p>
    <w:p w14:paraId="0323D3CD" w14:textId="35D18822" w:rsidR="00EE2117" w:rsidRDefault="0073202A" w:rsidP="0073202A">
      <w:pPr>
        <w:pStyle w:val="Paragraphedeliste"/>
        <w:numPr>
          <w:ilvl w:val="0"/>
          <w:numId w:val="24"/>
        </w:numPr>
        <w:spacing w:after="0"/>
      </w:pPr>
      <w:r>
        <w:t xml:space="preserve">En premier lieu </w:t>
      </w:r>
      <w:r w:rsidR="00C71D13">
        <w:t xml:space="preserve">:  </w:t>
      </w:r>
      <w:r w:rsidR="00C71D13">
        <w:tab/>
      </w:r>
      <w:r w:rsidR="00C71D13" w:rsidRPr="0073202A">
        <w:rPr>
          <w:b/>
          <w:color w:val="FF0000"/>
          <w:sz w:val="36"/>
        </w:rPr>
        <w:t>17</w:t>
      </w:r>
      <w:r w:rsidR="003C4952">
        <w:t xml:space="preserve">  </w:t>
      </w:r>
      <w:r w:rsidR="00C71D13">
        <w:t xml:space="preserve">    ou      </w:t>
      </w:r>
      <w:r w:rsidR="00C71D13" w:rsidRPr="0073202A">
        <w:rPr>
          <w:b/>
          <w:color w:val="FF0000"/>
          <w:sz w:val="36"/>
        </w:rPr>
        <w:t xml:space="preserve">112   </w:t>
      </w:r>
    </w:p>
    <w:p w14:paraId="10810FF4" w14:textId="24F74487" w:rsidR="00EE2117" w:rsidRDefault="00EE2117" w:rsidP="0073202A">
      <w:pPr>
        <w:spacing w:after="9" w:line="259" w:lineRule="auto"/>
        <w:ind w:left="60" w:firstLine="60"/>
      </w:pPr>
    </w:p>
    <w:p w14:paraId="424DCB20" w14:textId="4A469674" w:rsidR="00EE2117" w:rsidRDefault="00C71D13" w:rsidP="0073202A">
      <w:pPr>
        <w:pStyle w:val="Paragraphedeliste"/>
        <w:numPr>
          <w:ilvl w:val="0"/>
          <w:numId w:val="24"/>
        </w:numPr>
      </w:pPr>
      <w:r>
        <w:t xml:space="preserve">Ensuite, n° d’urgence du rectorat : </w:t>
      </w:r>
      <w:r w:rsidR="00FC33C6">
        <w:rPr>
          <w:i/>
        </w:rPr>
        <w:t>07 76 11 27 50</w:t>
      </w:r>
      <w:r w:rsidRPr="0073202A">
        <w:rPr>
          <w:i/>
        </w:rPr>
        <w:t xml:space="preserve"> </w:t>
      </w:r>
    </w:p>
    <w:p w14:paraId="3D76600B" w14:textId="77777777" w:rsidR="00EE2117" w:rsidRDefault="00C71D13">
      <w:pPr>
        <w:spacing w:after="289" w:line="259" w:lineRule="auto"/>
        <w:ind w:left="60" w:firstLine="0"/>
      </w:pPr>
      <w:r>
        <w:rPr>
          <w:i/>
        </w:rPr>
        <w:t xml:space="preserve"> </w:t>
      </w:r>
    </w:p>
    <w:p w14:paraId="014F6289" w14:textId="77777777" w:rsidR="00EE2117" w:rsidRDefault="00C71D13" w:rsidP="00EF7661">
      <w:pPr>
        <w:pStyle w:val="Paragraphedeliste"/>
        <w:numPr>
          <w:ilvl w:val="1"/>
          <w:numId w:val="17"/>
        </w:numPr>
        <w:spacing w:after="2" w:line="259" w:lineRule="auto"/>
      </w:pPr>
      <w:r w:rsidRPr="00EF7661">
        <w:rPr>
          <w:b/>
          <w:color w:val="17818E"/>
          <w:sz w:val="24"/>
        </w:rPr>
        <w:t xml:space="preserve"> Qui donne l’alerte aux forces de l’ordre ?  </w:t>
      </w:r>
    </w:p>
    <w:p w14:paraId="5D83E1C2" w14:textId="77777777" w:rsidR="00EE2117" w:rsidRDefault="00C71D13">
      <w:pPr>
        <w:spacing w:after="0" w:line="259" w:lineRule="auto"/>
        <w:ind w:left="60" w:firstLine="0"/>
      </w:pPr>
      <w:r>
        <w:t xml:space="preserve"> </w:t>
      </w:r>
    </w:p>
    <w:p w14:paraId="2778ADF7" w14:textId="77777777" w:rsidR="00EE2117" w:rsidRDefault="00C71D13">
      <w:pPr>
        <w:ind w:left="55"/>
      </w:pPr>
      <w:r>
        <w:t xml:space="preserve">Le PPMS attentat-intrusion répertorie ici la ou les personnes désignées, en principe, pour appeler les forces de l’ordre sachant : </w:t>
      </w:r>
    </w:p>
    <w:p w14:paraId="5BB69D8B" w14:textId="77777777" w:rsidR="00EE2117" w:rsidRDefault="00C71D13">
      <w:pPr>
        <w:numPr>
          <w:ilvl w:val="0"/>
          <w:numId w:val="6"/>
        </w:numPr>
        <w:ind w:hanging="360"/>
      </w:pPr>
      <w:r>
        <w:t xml:space="preserve">que la personne normalement désignée peut être dans l’incapacité de donner l’alerte </w:t>
      </w:r>
    </w:p>
    <w:p w14:paraId="07C6BBE9" w14:textId="77777777" w:rsidR="00EE2117" w:rsidRDefault="00C71D13">
      <w:pPr>
        <w:numPr>
          <w:ilvl w:val="0"/>
          <w:numId w:val="6"/>
        </w:numPr>
        <w:spacing w:after="44"/>
        <w:ind w:hanging="360"/>
      </w:pPr>
      <w:r>
        <w:t xml:space="preserve">que l’alerte est donnée par celui qui est en mesure de le faire </w:t>
      </w:r>
    </w:p>
    <w:p w14:paraId="6E238806" w14:textId="77777777" w:rsidR="00EE2117" w:rsidRDefault="00C71D13">
      <w:pPr>
        <w:numPr>
          <w:ilvl w:val="0"/>
          <w:numId w:val="6"/>
        </w:numPr>
        <w:ind w:hanging="360"/>
      </w:pPr>
      <w:r>
        <w:t xml:space="preserve">qu’il ne faut pas imaginer que quelqu’un d’autre a déjà donné l’alerte </w:t>
      </w:r>
    </w:p>
    <w:p w14:paraId="08530733" w14:textId="77777777" w:rsidR="0073202A" w:rsidRDefault="0073202A" w:rsidP="0073202A">
      <w:pPr>
        <w:ind w:left="780" w:firstLine="0"/>
      </w:pPr>
    </w:p>
    <w:tbl>
      <w:tblPr>
        <w:tblStyle w:val="TableGrid"/>
        <w:tblW w:w="9213" w:type="dxa"/>
        <w:tblInd w:w="-48" w:type="dxa"/>
        <w:tblCellMar>
          <w:top w:w="7" w:type="dxa"/>
          <w:left w:w="108" w:type="dxa"/>
          <w:right w:w="115" w:type="dxa"/>
        </w:tblCellMar>
        <w:tblLook w:val="04A0" w:firstRow="1" w:lastRow="0" w:firstColumn="1" w:lastColumn="0" w:noHBand="0" w:noVBand="1"/>
      </w:tblPr>
      <w:tblGrid>
        <w:gridCol w:w="3371"/>
        <w:gridCol w:w="5842"/>
      </w:tblGrid>
      <w:tr w:rsidR="00EE2117" w14:paraId="0569397A" w14:textId="77777777">
        <w:trPr>
          <w:trHeight w:val="641"/>
        </w:trPr>
        <w:tc>
          <w:tcPr>
            <w:tcW w:w="3371" w:type="dxa"/>
            <w:tcBorders>
              <w:top w:val="single" w:sz="4" w:space="0" w:color="000000"/>
              <w:left w:val="single" w:sz="4" w:space="0" w:color="000000"/>
              <w:bottom w:val="single" w:sz="4" w:space="0" w:color="000000"/>
              <w:right w:val="single" w:sz="4" w:space="0" w:color="000000"/>
            </w:tcBorders>
          </w:tcPr>
          <w:p w14:paraId="642638BA" w14:textId="77777777" w:rsidR="00EE2117" w:rsidRDefault="00C71D13">
            <w:pPr>
              <w:spacing w:after="0" w:line="259" w:lineRule="auto"/>
              <w:ind w:left="0" w:firstLine="0"/>
            </w:pPr>
            <w:r>
              <w:rPr>
                <w:b/>
              </w:rPr>
              <w:t xml:space="preserve"> </w:t>
            </w:r>
          </w:p>
          <w:p w14:paraId="295B1CCD" w14:textId="77777777" w:rsidR="00EE2117" w:rsidRDefault="00C71D13">
            <w:pPr>
              <w:spacing w:after="0" w:line="259" w:lineRule="auto"/>
              <w:ind w:left="0" w:firstLine="0"/>
            </w:pPr>
            <w:r>
              <w:rPr>
                <w:b/>
              </w:rPr>
              <w:t xml:space="preserve">Origine du danger </w:t>
            </w:r>
          </w:p>
        </w:tc>
        <w:tc>
          <w:tcPr>
            <w:tcW w:w="5843" w:type="dxa"/>
            <w:tcBorders>
              <w:top w:val="single" w:sz="4" w:space="0" w:color="000000"/>
              <w:left w:val="single" w:sz="4" w:space="0" w:color="000000"/>
              <w:bottom w:val="single" w:sz="4" w:space="0" w:color="000000"/>
              <w:right w:val="single" w:sz="4" w:space="0" w:color="000000"/>
            </w:tcBorders>
          </w:tcPr>
          <w:p w14:paraId="276CA729" w14:textId="77777777" w:rsidR="00EE2117" w:rsidRDefault="00C71D13">
            <w:pPr>
              <w:spacing w:after="18" w:line="259" w:lineRule="auto"/>
              <w:ind w:left="0" w:firstLine="0"/>
            </w:pPr>
            <w:r>
              <w:rPr>
                <w:b/>
              </w:rPr>
              <w:t xml:space="preserve">  </w:t>
            </w:r>
          </w:p>
          <w:p w14:paraId="0E559CB3" w14:textId="77777777" w:rsidR="00EE2117" w:rsidRDefault="00C71D13">
            <w:pPr>
              <w:spacing w:after="0" w:line="259" w:lineRule="auto"/>
              <w:ind w:left="0" w:firstLine="0"/>
            </w:pPr>
            <w:r>
              <w:rPr>
                <w:b/>
              </w:rPr>
              <w:t xml:space="preserve">Personnes prioritairement désignées pour donner l’alerte </w:t>
            </w:r>
          </w:p>
        </w:tc>
      </w:tr>
      <w:tr w:rsidR="00EE2117" w14:paraId="6F96AE55" w14:textId="77777777" w:rsidTr="00FC33C6">
        <w:trPr>
          <w:trHeight w:val="960"/>
        </w:trPr>
        <w:tc>
          <w:tcPr>
            <w:tcW w:w="3371" w:type="dxa"/>
            <w:tcBorders>
              <w:top w:val="single" w:sz="4" w:space="0" w:color="000000"/>
              <w:left w:val="single" w:sz="4" w:space="0" w:color="000000"/>
              <w:bottom w:val="single" w:sz="4" w:space="0" w:color="000000"/>
              <w:right w:val="single" w:sz="4" w:space="0" w:color="000000"/>
            </w:tcBorders>
          </w:tcPr>
          <w:p w14:paraId="0289E8FF" w14:textId="77777777" w:rsidR="00EE2117" w:rsidRDefault="00C71D13">
            <w:pPr>
              <w:spacing w:after="0" w:line="259" w:lineRule="auto"/>
              <w:ind w:left="0" w:firstLine="0"/>
            </w:pPr>
            <w:r>
              <w:t xml:space="preserve">En cas d’attentat ou d’attaque au sein de l’école ou de l’établissement scolaire </w:t>
            </w:r>
          </w:p>
        </w:tc>
        <w:tc>
          <w:tcPr>
            <w:tcW w:w="5843" w:type="dxa"/>
            <w:tcBorders>
              <w:top w:val="single" w:sz="4" w:space="0" w:color="000000"/>
              <w:left w:val="single" w:sz="4" w:space="0" w:color="000000"/>
              <w:bottom w:val="single" w:sz="4" w:space="0" w:color="000000"/>
              <w:right w:val="single" w:sz="4" w:space="0" w:color="000000"/>
            </w:tcBorders>
          </w:tcPr>
          <w:p w14:paraId="7FBC22F9" w14:textId="77777777" w:rsidR="00EE2117" w:rsidRDefault="00C71D13" w:rsidP="00FC33C6">
            <w:pPr>
              <w:spacing w:after="0" w:line="259" w:lineRule="auto"/>
              <w:ind w:left="110" w:firstLine="4"/>
            </w:pPr>
            <w:r>
              <w:t xml:space="preserve"> </w:t>
            </w:r>
          </w:p>
        </w:tc>
      </w:tr>
      <w:tr w:rsidR="00EE2117" w14:paraId="057FDA2D" w14:textId="77777777" w:rsidTr="00FC33C6">
        <w:trPr>
          <w:trHeight w:val="918"/>
        </w:trPr>
        <w:tc>
          <w:tcPr>
            <w:tcW w:w="3371" w:type="dxa"/>
            <w:tcBorders>
              <w:top w:val="single" w:sz="4" w:space="0" w:color="000000"/>
              <w:left w:val="single" w:sz="4" w:space="0" w:color="000000"/>
              <w:bottom w:val="single" w:sz="4" w:space="0" w:color="000000"/>
              <w:right w:val="single" w:sz="4" w:space="0" w:color="000000"/>
            </w:tcBorders>
          </w:tcPr>
          <w:p w14:paraId="6F25ED73" w14:textId="24F365CD" w:rsidR="00EE2117" w:rsidRDefault="003C4952" w:rsidP="003C4952">
            <w:pPr>
              <w:spacing w:after="0" w:line="259" w:lineRule="auto"/>
              <w:ind w:left="0" w:firstLine="0"/>
            </w:pPr>
            <w:r>
              <w:t>E</w:t>
            </w:r>
            <w:r w:rsidR="00C71D13">
              <w:t xml:space="preserve">n cas de sac abandonné ou d’objet suspect  </w:t>
            </w:r>
          </w:p>
        </w:tc>
        <w:tc>
          <w:tcPr>
            <w:tcW w:w="5843" w:type="dxa"/>
            <w:tcBorders>
              <w:top w:val="single" w:sz="4" w:space="0" w:color="000000"/>
              <w:left w:val="single" w:sz="4" w:space="0" w:color="000000"/>
              <w:bottom w:val="single" w:sz="4" w:space="0" w:color="000000"/>
              <w:right w:val="single" w:sz="4" w:space="0" w:color="000000"/>
            </w:tcBorders>
          </w:tcPr>
          <w:p w14:paraId="1D133909" w14:textId="77777777" w:rsidR="00EE2117" w:rsidRDefault="00C71D13" w:rsidP="00FC33C6">
            <w:pPr>
              <w:spacing w:after="0" w:line="259" w:lineRule="auto"/>
              <w:ind w:left="110" w:firstLine="4"/>
            </w:pPr>
            <w:r>
              <w:t xml:space="preserve"> </w:t>
            </w:r>
          </w:p>
        </w:tc>
      </w:tr>
      <w:tr w:rsidR="00EE2117" w14:paraId="74C796EC" w14:textId="77777777" w:rsidTr="00FC33C6">
        <w:trPr>
          <w:trHeight w:val="1016"/>
        </w:trPr>
        <w:tc>
          <w:tcPr>
            <w:tcW w:w="3371" w:type="dxa"/>
            <w:tcBorders>
              <w:top w:val="single" w:sz="4" w:space="0" w:color="000000"/>
              <w:left w:val="single" w:sz="4" w:space="0" w:color="000000"/>
              <w:bottom w:val="single" w:sz="4" w:space="0" w:color="000000"/>
              <w:right w:val="single" w:sz="4" w:space="0" w:color="000000"/>
            </w:tcBorders>
          </w:tcPr>
          <w:p w14:paraId="2F598732" w14:textId="28953F91" w:rsidR="00EE2117" w:rsidRDefault="00C71D13" w:rsidP="003C4952">
            <w:pPr>
              <w:spacing w:after="0" w:line="259" w:lineRule="auto"/>
              <w:ind w:left="0" w:firstLine="0"/>
            </w:pPr>
            <w:r>
              <w:t xml:space="preserve"> En cas de comportement suspect  </w:t>
            </w:r>
          </w:p>
        </w:tc>
        <w:tc>
          <w:tcPr>
            <w:tcW w:w="5843" w:type="dxa"/>
            <w:tcBorders>
              <w:top w:val="single" w:sz="4" w:space="0" w:color="000000"/>
              <w:left w:val="single" w:sz="4" w:space="0" w:color="000000"/>
              <w:bottom w:val="single" w:sz="4" w:space="0" w:color="000000"/>
              <w:right w:val="single" w:sz="4" w:space="0" w:color="000000"/>
            </w:tcBorders>
          </w:tcPr>
          <w:p w14:paraId="18A45E6F" w14:textId="77777777" w:rsidR="00EE2117" w:rsidRDefault="00C71D13" w:rsidP="00FC33C6">
            <w:pPr>
              <w:spacing w:after="0" w:line="259" w:lineRule="auto"/>
              <w:ind w:left="110" w:firstLine="4"/>
            </w:pPr>
            <w:r>
              <w:t xml:space="preserve"> </w:t>
            </w:r>
          </w:p>
        </w:tc>
      </w:tr>
    </w:tbl>
    <w:p w14:paraId="27F5CA55" w14:textId="77777777" w:rsidR="00EE2117" w:rsidRDefault="00C71D13">
      <w:pPr>
        <w:spacing w:after="0" w:line="259" w:lineRule="auto"/>
        <w:ind w:left="60" w:firstLine="0"/>
      </w:pPr>
      <w:r>
        <w:t xml:space="preserve"> </w:t>
      </w:r>
    </w:p>
    <w:p w14:paraId="1B5FD641" w14:textId="77777777" w:rsidR="00EE2117" w:rsidRDefault="00C71D13">
      <w:pPr>
        <w:spacing w:after="41" w:line="259" w:lineRule="auto"/>
        <w:ind w:left="60" w:firstLine="0"/>
      </w:pPr>
      <w:r>
        <w:t xml:space="preserve"> </w:t>
      </w:r>
    </w:p>
    <w:p w14:paraId="46AB3801" w14:textId="77777777" w:rsidR="00EE2117" w:rsidRDefault="00C71D13">
      <w:pPr>
        <w:spacing w:after="0" w:line="259" w:lineRule="auto"/>
        <w:ind w:left="768" w:firstLine="0"/>
      </w:pPr>
      <w:r>
        <w:rPr>
          <w:b/>
          <w:color w:val="0070C0"/>
          <w:sz w:val="24"/>
        </w:rPr>
        <w:t xml:space="preserve">NB : Informations à donner lors d’un appel au 17 ou au 112 </w:t>
      </w:r>
      <w:r>
        <w:rPr>
          <w:b/>
          <w:sz w:val="24"/>
        </w:rPr>
        <w:t xml:space="preserve"> </w:t>
      </w:r>
    </w:p>
    <w:p w14:paraId="319067A4" w14:textId="77777777" w:rsidR="00EE2117" w:rsidRDefault="00C71D13" w:rsidP="003C4952">
      <w:pPr>
        <w:ind w:left="55" w:right="211"/>
        <w:jc w:val="both"/>
        <w:rPr>
          <w:color w:val="0070C0"/>
        </w:rPr>
      </w:pPr>
      <w:r>
        <w:t xml:space="preserve">Toute personne qui appelle les forces de l’ordre doit essayer de donner les informations essentielles répondant à trois questions : </w:t>
      </w:r>
      <w:r>
        <w:rPr>
          <w:color w:val="0070C0"/>
        </w:rPr>
        <w:t xml:space="preserve"> </w:t>
      </w:r>
    </w:p>
    <w:p w14:paraId="00B46C34" w14:textId="77777777" w:rsidR="003C4952" w:rsidRDefault="003C4952" w:rsidP="003C4952">
      <w:pPr>
        <w:ind w:left="55" w:right="211"/>
        <w:jc w:val="both"/>
      </w:pPr>
    </w:p>
    <w:p w14:paraId="0BE4B9ED" w14:textId="77777777" w:rsidR="00EE2117" w:rsidRDefault="00C71D13">
      <w:pPr>
        <w:numPr>
          <w:ilvl w:val="0"/>
          <w:numId w:val="7"/>
        </w:numPr>
        <w:spacing w:after="19" w:line="259" w:lineRule="auto"/>
        <w:ind w:hanging="360"/>
      </w:pPr>
      <w:r>
        <w:rPr>
          <w:b/>
          <w:color w:val="0070C0"/>
        </w:rPr>
        <w:t>Où a lieu l’attaque ?</w:t>
      </w:r>
      <w:r>
        <w:rPr>
          <w:color w:val="0070C0"/>
        </w:rPr>
        <w:t xml:space="preserve">   </w:t>
      </w:r>
    </w:p>
    <w:p w14:paraId="60BD672D" w14:textId="77777777" w:rsidR="00EE2117" w:rsidRDefault="00C71D13" w:rsidP="0073202A">
      <w:pPr>
        <w:spacing w:after="120"/>
        <w:ind w:left="851" w:firstLine="0"/>
      </w:pPr>
      <w:r>
        <w:t xml:space="preserve">Localiser l’attaque </w:t>
      </w:r>
      <w:r>
        <w:rPr>
          <w:rFonts w:ascii="Wingdings" w:eastAsia="Wingdings" w:hAnsi="Wingdings" w:cs="Wingdings"/>
        </w:rPr>
        <w:t></w:t>
      </w:r>
      <w:r>
        <w:t xml:space="preserve"> identification de l’école ou de l’établissement et adresse exacte + si possible, emplacement des assaillants sur le site. </w:t>
      </w:r>
    </w:p>
    <w:p w14:paraId="5D2C1E62" w14:textId="77777777" w:rsidR="00EE2117" w:rsidRDefault="00C71D13">
      <w:pPr>
        <w:numPr>
          <w:ilvl w:val="0"/>
          <w:numId w:val="7"/>
        </w:numPr>
        <w:spacing w:after="19" w:line="259" w:lineRule="auto"/>
        <w:ind w:hanging="360"/>
      </w:pPr>
      <w:r>
        <w:rPr>
          <w:b/>
          <w:color w:val="0070C0"/>
        </w:rPr>
        <w:t>Qu’est-ce qui se passe ?</w:t>
      </w:r>
      <w:r>
        <w:rPr>
          <w:color w:val="0070C0"/>
        </w:rPr>
        <w:t xml:space="preserve">  </w:t>
      </w:r>
    </w:p>
    <w:p w14:paraId="16DB6E11" w14:textId="77777777" w:rsidR="003C4952" w:rsidRDefault="00C71D13" w:rsidP="0073202A">
      <w:pPr>
        <w:spacing w:after="120"/>
        <w:ind w:left="851" w:firstLine="0"/>
        <w:rPr>
          <w:rFonts w:ascii="Segoe UI Symbol" w:eastAsia="Segoe UI Symbol" w:hAnsi="Segoe UI Symbol" w:cs="Segoe UI Symbol"/>
        </w:rPr>
      </w:pPr>
      <w:r>
        <w:t xml:space="preserve">Décrire l’attaque </w:t>
      </w:r>
      <w:r>
        <w:rPr>
          <w:rFonts w:ascii="Wingdings" w:eastAsia="Wingdings" w:hAnsi="Wingdings" w:cs="Wingdings"/>
        </w:rPr>
        <w:t></w:t>
      </w:r>
      <w:r>
        <w:t xml:space="preserve"> mode opératoire, nombre d’assaillants, victimes.  </w:t>
      </w:r>
    </w:p>
    <w:p w14:paraId="00968B2B" w14:textId="24AFDD86" w:rsidR="00EE2117" w:rsidRDefault="00C71D13" w:rsidP="003C4952">
      <w:pPr>
        <w:pStyle w:val="Paragraphedeliste"/>
        <w:numPr>
          <w:ilvl w:val="0"/>
          <w:numId w:val="23"/>
        </w:numPr>
        <w:ind w:left="851" w:right="2119" w:hanging="425"/>
      </w:pPr>
      <w:r w:rsidRPr="003C4952">
        <w:rPr>
          <w:b/>
          <w:color w:val="0070C0"/>
        </w:rPr>
        <w:t>Quelle a été la réaction</w:t>
      </w:r>
      <w:r w:rsidRPr="003C4952">
        <w:rPr>
          <w:color w:val="0070C0"/>
        </w:rPr>
        <w:t xml:space="preserve"> </w:t>
      </w:r>
      <w:r w:rsidRPr="003C4952">
        <w:rPr>
          <w:b/>
          <w:color w:val="0070C0"/>
        </w:rPr>
        <w:t>?</w:t>
      </w:r>
      <w:r>
        <w:t xml:space="preserve">  </w:t>
      </w:r>
    </w:p>
    <w:p w14:paraId="2A65A3E0" w14:textId="77777777" w:rsidR="00EE2117" w:rsidRDefault="00C71D13" w:rsidP="003C4952">
      <w:pPr>
        <w:spacing w:after="457"/>
        <w:ind w:left="851"/>
      </w:pPr>
      <w:r>
        <w:t xml:space="preserve">Donner le positionnement des élèves et des personnels.  </w:t>
      </w:r>
    </w:p>
    <w:p w14:paraId="184C8525" w14:textId="77777777" w:rsidR="002E2C6B" w:rsidRDefault="002E2C6B">
      <w:pPr>
        <w:spacing w:after="160" w:line="259" w:lineRule="auto"/>
        <w:ind w:left="0" w:firstLine="0"/>
        <w:rPr>
          <w:b/>
          <w:color w:val="17818E"/>
          <w:sz w:val="28"/>
        </w:rPr>
      </w:pPr>
      <w:r>
        <w:br w:type="page"/>
      </w:r>
    </w:p>
    <w:p w14:paraId="4A9CA755" w14:textId="77777777" w:rsidR="00EE2117" w:rsidRDefault="00C71D13" w:rsidP="00EF7661">
      <w:pPr>
        <w:pStyle w:val="Titre2"/>
        <w:numPr>
          <w:ilvl w:val="0"/>
          <w:numId w:val="17"/>
        </w:numPr>
        <w:ind w:right="0"/>
      </w:pPr>
      <w:bookmarkStart w:id="12" w:name="_Toc491877994"/>
      <w:r>
        <w:lastRenderedPageBreak/>
        <w:t>Réagir en cas d’attaque à l’intérieur de l’école ou de l’établissement scolaire</w:t>
      </w:r>
      <w:bookmarkEnd w:id="12"/>
      <w:r>
        <w:t xml:space="preserve"> </w:t>
      </w:r>
    </w:p>
    <w:p w14:paraId="76CC43A0" w14:textId="77777777" w:rsidR="00EE2117" w:rsidRDefault="00C71D13">
      <w:pPr>
        <w:spacing w:after="125" w:line="259" w:lineRule="auto"/>
        <w:ind w:left="751" w:right="-28" w:firstLine="0"/>
      </w:pPr>
      <w:r>
        <w:rPr>
          <w:rFonts w:ascii="Calibri" w:eastAsia="Calibri" w:hAnsi="Calibri" w:cs="Calibri"/>
          <w:noProof/>
          <w:sz w:val="22"/>
        </w:rPr>
        <mc:AlternateContent>
          <mc:Choice Requires="wpg">
            <w:drawing>
              <wp:inline distT="0" distB="0" distL="0" distR="0" wp14:anchorId="20CDEC68" wp14:editId="16F31BAA">
                <wp:extent cx="5340985" cy="6096"/>
                <wp:effectExtent l="0" t="0" r="0" b="0"/>
                <wp:docPr id="12052" name="Group 12052"/>
                <wp:cNvGraphicFramePr/>
                <a:graphic xmlns:a="http://schemas.openxmlformats.org/drawingml/2006/main">
                  <a:graphicData uri="http://schemas.microsoft.com/office/word/2010/wordprocessingGroup">
                    <wpg:wgp>
                      <wpg:cNvGrpSpPr/>
                      <wpg:grpSpPr>
                        <a:xfrm>
                          <a:off x="0" y="0"/>
                          <a:ext cx="5340985" cy="6096"/>
                          <a:chOff x="0" y="0"/>
                          <a:chExt cx="5340985" cy="6096"/>
                        </a:xfrm>
                      </wpg:grpSpPr>
                      <wps:wsp>
                        <wps:cNvPr id="15771" name="Shape 15771"/>
                        <wps:cNvSpPr/>
                        <wps:spPr>
                          <a:xfrm>
                            <a:off x="0" y="0"/>
                            <a:ext cx="5340985" cy="9144"/>
                          </a:xfrm>
                          <a:custGeom>
                            <a:avLst/>
                            <a:gdLst/>
                            <a:ahLst/>
                            <a:cxnLst/>
                            <a:rect l="0" t="0" r="0" b="0"/>
                            <a:pathLst>
                              <a:path w="5340985" h="9144">
                                <a:moveTo>
                                  <a:pt x="0" y="0"/>
                                </a:moveTo>
                                <a:lnTo>
                                  <a:pt x="5340985" y="0"/>
                                </a:lnTo>
                                <a:lnTo>
                                  <a:pt x="53409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2052" style="width:420.55pt;height:0.47998pt;mso-position-horizontal-relative:char;mso-position-vertical-relative:line" coordsize="53409,60">
                <v:shape id="Shape 15772" style="position:absolute;width:53409;height:91;left:0;top:0;" coordsize="5340985,9144" path="m0,0l5340985,0l5340985,9144l0,9144l0,0">
                  <v:stroke weight="0pt" endcap="flat" joinstyle="miter" miterlimit="10" on="false" color="#000000" opacity="0"/>
                  <v:fill on="true" color="#b6dde8"/>
                </v:shape>
              </v:group>
            </w:pict>
          </mc:Fallback>
        </mc:AlternateContent>
      </w:r>
    </w:p>
    <w:p w14:paraId="154B4E42" w14:textId="77777777" w:rsidR="00EE2117" w:rsidRDefault="00C71D13">
      <w:pPr>
        <w:spacing w:after="18" w:line="259" w:lineRule="auto"/>
        <w:ind w:left="60" w:firstLine="0"/>
      </w:pPr>
      <w:r>
        <w:t xml:space="preserve"> </w:t>
      </w:r>
    </w:p>
    <w:p w14:paraId="0505FAA5" w14:textId="77777777" w:rsidR="00EE2117" w:rsidRDefault="00C71D13">
      <w:pPr>
        <w:ind w:left="55"/>
      </w:pPr>
      <w:r>
        <w:t xml:space="preserve">Lorsque l’événement se déroule dans l’enceinte de l’établissement ou de l’école, il faut : </w:t>
      </w:r>
    </w:p>
    <w:p w14:paraId="516D360D" w14:textId="77777777" w:rsidR="00EE2117" w:rsidRDefault="00C71D13">
      <w:pPr>
        <w:numPr>
          <w:ilvl w:val="0"/>
          <w:numId w:val="8"/>
        </w:numPr>
        <w:spacing w:after="43"/>
        <w:ind w:hanging="360"/>
      </w:pPr>
      <w:r>
        <w:t xml:space="preserve">d’abord mettre en sécurité les personnes présentes sur le site et déclencher l’alarme pour alerter en interne,  </w:t>
      </w:r>
    </w:p>
    <w:p w14:paraId="65BF6DB5" w14:textId="77777777" w:rsidR="00EE2117" w:rsidRDefault="00C71D13">
      <w:pPr>
        <w:numPr>
          <w:ilvl w:val="0"/>
          <w:numId w:val="8"/>
        </w:numPr>
        <w:ind w:hanging="360"/>
      </w:pPr>
      <w:r>
        <w:t xml:space="preserve">ensuite alerter les forces de l’ordre en appelant le 17 ou le 112. </w:t>
      </w:r>
    </w:p>
    <w:p w14:paraId="7BE0A28D" w14:textId="77777777" w:rsidR="00EE2117" w:rsidRDefault="00C71D13">
      <w:pPr>
        <w:spacing w:after="0" w:line="259" w:lineRule="auto"/>
        <w:ind w:left="60" w:firstLine="0"/>
      </w:pPr>
      <w:r>
        <w:t xml:space="preserve"> </w:t>
      </w:r>
    </w:p>
    <w:p w14:paraId="73C8E757" w14:textId="77777777" w:rsidR="00EE2117" w:rsidRDefault="00C71D13">
      <w:pPr>
        <w:ind w:left="55"/>
      </w:pPr>
      <w:r>
        <w:t xml:space="preserve">Le PPMS attentat-intrusion doit envisager deux scénarios auxquels les exercices permettent de se familiariser :  </w:t>
      </w:r>
    </w:p>
    <w:p w14:paraId="7D5FF900" w14:textId="77777777" w:rsidR="00EE2117" w:rsidRDefault="00C71D13">
      <w:pPr>
        <w:numPr>
          <w:ilvl w:val="0"/>
          <w:numId w:val="8"/>
        </w:numPr>
        <w:spacing w:after="41"/>
        <w:ind w:hanging="360"/>
      </w:pPr>
      <w:r>
        <w:t xml:space="preserve">s’échapper, </w:t>
      </w:r>
    </w:p>
    <w:p w14:paraId="65E073B4" w14:textId="77777777" w:rsidR="00EE2117" w:rsidRDefault="00C71D13">
      <w:pPr>
        <w:numPr>
          <w:ilvl w:val="0"/>
          <w:numId w:val="8"/>
        </w:numPr>
        <w:ind w:hanging="360"/>
      </w:pPr>
      <w:r>
        <w:t xml:space="preserve">s’enfermer. </w:t>
      </w:r>
    </w:p>
    <w:p w14:paraId="6EC3A039" w14:textId="77777777" w:rsidR="00EE2117" w:rsidRDefault="00C71D13">
      <w:pPr>
        <w:spacing w:after="0" w:line="259" w:lineRule="auto"/>
        <w:ind w:left="60" w:firstLine="0"/>
      </w:pPr>
      <w:r>
        <w:t xml:space="preserve"> </w:t>
      </w:r>
    </w:p>
    <w:p w14:paraId="61E690C2" w14:textId="77777777" w:rsidR="00EE2117" w:rsidRDefault="00C71D13">
      <w:pPr>
        <w:spacing w:after="285"/>
        <w:ind w:left="55"/>
      </w:pPr>
      <w:r>
        <w:t xml:space="preserve">Lors de la préparation d’un exercice ou lors du retour d’expérience, le PPMS peut évoluer pour prendre en compte les difficultés rencontrées ou les oublis constatés. </w:t>
      </w:r>
    </w:p>
    <w:p w14:paraId="654C4B99" w14:textId="77777777" w:rsidR="00EE2117" w:rsidRDefault="00C71D13" w:rsidP="00EF7661">
      <w:pPr>
        <w:pStyle w:val="Titre3"/>
        <w:numPr>
          <w:ilvl w:val="1"/>
          <w:numId w:val="17"/>
        </w:numPr>
        <w:spacing w:after="39" w:line="259" w:lineRule="auto"/>
      </w:pPr>
      <w:bookmarkStart w:id="13" w:name="_Toc491877995"/>
      <w:r>
        <w:rPr>
          <w:color w:val="17818E"/>
          <w:sz w:val="24"/>
        </w:rPr>
        <w:t>S’échapper</w:t>
      </w:r>
      <w:bookmarkEnd w:id="13"/>
      <w:r>
        <w:rPr>
          <w:color w:val="17818E"/>
          <w:sz w:val="24"/>
        </w:rPr>
        <w:t xml:space="preserve">  </w:t>
      </w:r>
    </w:p>
    <w:p w14:paraId="3AFD26B7" w14:textId="77777777" w:rsidR="00EE2117" w:rsidRDefault="00C71D13">
      <w:pPr>
        <w:spacing w:after="9" w:line="259" w:lineRule="auto"/>
        <w:ind w:left="60" w:firstLine="0"/>
      </w:pPr>
      <w:r>
        <w:rPr>
          <w:b/>
          <w:i/>
          <w:sz w:val="24"/>
        </w:rPr>
        <w:t xml:space="preserve"> </w:t>
      </w:r>
    </w:p>
    <w:p w14:paraId="1CC3172B" w14:textId="037DBED1" w:rsidR="00EE2117" w:rsidRDefault="00C71D13">
      <w:pPr>
        <w:spacing w:line="255" w:lineRule="auto"/>
        <w:ind w:left="55"/>
      </w:pPr>
      <w:r>
        <w:rPr>
          <w:b/>
          <w:i/>
          <w:color w:val="FF0000"/>
        </w:rPr>
        <w:t xml:space="preserve">Condition 1 </w:t>
      </w:r>
    </w:p>
    <w:p w14:paraId="035C9A8D" w14:textId="77777777" w:rsidR="00EE2117" w:rsidRDefault="00C71D13">
      <w:pPr>
        <w:numPr>
          <w:ilvl w:val="0"/>
          <w:numId w:val="9"/>
        </w:numPr>
        <w:spacing w:after="17" w:line="259" w:lineRule="auto"/>
        <w:ind w:hanging="125"/>
      </w:pPr>
      <w:r>
        <w:rPr>
          <w:color w:val="FF0000"/>
        </w:rPr>
        <w:t xml:space="preserve">Être certain que vous avez identifié la localisation exacte du danger. </w:t>
      </w:r>
    </w:p>
    <w:p w14:paraId="12A1C31B" w14:textId="77777777" w:rsidR="00EE2117" w:rsidRDefault="00C71D13">
      <w:pPr>
        <w:spacing w:line="255" w:lineRule="auto"/>
        <w:ind w:left="55"/>
      </w:pPr>
      <w:r>
        <w:rPr>
          <w:b/>
          <w:i/>
          <w:color w:val="FF0000"/>
        </w:rPr>
        <w:t xml:space="preserve">Condition 2 </w:t>
      </w:r>
    </w:p>
    <w:p w14:paraId="62C698E8" w14:textId="77777777" w:rsidR="00EE2117" w:rsidRDefault="00C71D13">
      <w:pPr>
        <w:numPr>
          <w:ilvl w:val="0"/>
          <w:numId w:val="9"/>
        </w:numPr>
        <w:spacing w:after="17" w:line="259" w:lineRule="auto"/>
        <w:ind w:hanging="125"/>
      </w:pPr>
      <w:r>
        <w:rPr>
          <w:color w:val="FF0000"/>
        </w:rPr>
        <w:t xml:space="preserve">Être certain de pouvoir vous échapper sans risque avec les élèves. </w:t>
      </w:r>
    </w:p>
    <w:p w14:paraId="77E4DBA9" w14:textId="77777777" w:rsidR="00EE2117" w:rsidRDefault="00C71D13">
      <w:pPr>
        <w:spacing w:after="0" w:line="259" w:lineRule="auto"/>
        <w:ind w:left="60" w:firstLine="0"/>
      </w:pPr>
      <w:r>
        <w:rPr>
          <w:b/>
          <w:i/>
          <w:color w:val="FF0000"/>
        </w:rPr>
        <w:t xml:space="preserve"> </w:t>
      </w:r>
    </w:p>
    <w:p w14:paraId="21CBEB5E" w14:textId="77777777" w:rsidR="00EE2117" w:rsidRDefault="00C71D13">
      <w:pPr>
        <w:spacing w:line="255" w:lineRule="auto"/>
        <w:ind w:left="55"/>
      </w:pPr>
      <w:r>
        <w:rPr>
          <w:b/>
          <w:i/>
          <w:color w:val="FF0000"/>
        </w:rPr>
        <w:t xml:space="preserve">Dans tous les cas : </w:t>
      </w:r>
    </w:p>
    <w:p w14:paraId="27112A20" w14:textId="77777777" w:rsidR="00EE2117" w:rsidRDefault="00C71D13">
      <w:pPr>
        <w:numPr>
          <w:ilvl w:val="0"/>
          <w:numId w:val="9"/>
        </w:numPr>
        <w:spacing w:after="17" w:line="259" w:lineRule="auto"/>
        <w:ind w:hanging="125"/>
      </w:pPr>
      <w:r>
        <w:rPr>
          <w:color w:val="FF0000"/>
        </w:rPr>
        <w:t xml:space="preserve">Rester calme. </w:t>
      </w:r>
    </w:p>
    <w:p w14:paraId="5889D136" w14:textId="77777777" w:rsidR="00EE2117" w:rsidRDefault="00C71D13">
      <w:pPr>
        <w:numPr>
          <w:ilvl w:val="0"/>
          <w:numId w:val="9"/>
        </w:numPr>
        <w:spacing w:after="17" w:line="259" w:lineRule="auto"/>
        <w:ind w:hanging="125"/>
      </w:pPr>
      <w:r>
        <w:rPr>
          <w:color w:val="FF0000"/>
        </w:rPr>
        <w:t xml:space="preserve">Prendre la sortie la moins exposée et la plus proche. </w:t>
      </w:r>
    </w:p>
    <w:p w14:paraId="3A2BD850" w14:textId="77777777" w:rsidR="00EE2117" w:rsidRDefault="00C71D13">
      <w:pPr>
        <w:numPr>
          <w:ilvl w:val="0"/>
          <w:numId w:val="9"/>
        </w:numPr>
        <w:spacing w:after="17" w:line="259" w:lineRule="auto"/>
        <w:ind w:hanging="125"/>
      </w:pPr>
      <w:r>
        <w:rPr>
          <w:color w:val="FF0000"/>
        </w:rPr>
        <w:t xml:space="preserve">Utiliser un itinéraire connu.  </w:t>
      </w:r>
    </w:p>
    <w:p w14:paraId="3F164AC8" w14:textId="586239E2" w:rsidR="00EE2117" w:rsidRDefault="0073202A">
      <w:pPr>
        <w:numPr>
          <w:ilvl w:val="0"/>
          <w:numId w:val="9"/>
        </w:numPr>
        <w:spacing w:after="17" w:line="259" w:lineRule="auto"/>
        <w:ind w:hanging="125"/>
      </w:pPr>
      <w:r>
        <w:rPr>
          <w:color w:val="FF0000"/>
        </w:rPr>
        <w:t>Demander le silence absolu</w:t>
      </w:r>
      <w:r w:rsidR="00C71D13">
        <w:rPr>
          <w:color w:val="FF0000"/>
        </w:rPr>
        <w:t xml:space="preserve">. </w:t>
      </w:r>
    </w:p>
    <w:p w14:paraId="553FACB4" w14:textId="77777777" w:rsidR="00EE2117" w:rsidRDefault="00C71D13">
      <w:pPr>
        <w:spacing w:after="0" w:line="259" w:lineRule="auto"/>
        <w:ind w:left="60" w:firstLine="0"/>
      </w:pPr>
      <w:r>
        <w:t xml:space="preserve"> </w:t>
      </w:r>
    </w:p>
    <w:p w14:paraId="06D14B43" w14:textId="77777777" w:rsidR="00EE2117" w:rsidRDefault="00C71D13">
      <w:pPr>
        <w:ind w:left="780" w:hanging="360"/>
      </w:pPr>
      <w:r>
        <w:rPr>
          <w:rFonts w:ascii="Wingdings" w:eastAsia="Wingdings" w:hAnsi="Wingdings" w:cs="Wingdings"/>
        </w:rPr>
        <w:t></w:t>
      </w:r>
      <w:r>
        <w:t xml:space="preserve"> Le PPMS définit salle par salle (sans oublier le CDI, les salles de repos, les réfectoires et les gymnases, par exemple) l’itinéraire et la sortie à emprunter. </w:t>
      </w:r>
    </w:p>
    <w:p w14:paraId="264102F6" w14:textId="77777777" w:rsidR="00EE2117" w:rsidRDefault="00C71D13">
      <w:pPr>
        <w:spacing w:after="0" w:line="259" w:lineRule="auto"/>
        <w:ind w:left="780" w:firstLine="0"/>
      </w:pPr>
      <w:r>
        <w:t xml:space="preserve"> </w:t>
      </w:r>
    </w:p>
    <w:tbl>
      <w:tblPr>
        <w:tblStyle w:val="TableGrid"/>
        <w:tblW w:w="9490" w:type="dxa"/>
        <w:jc w:val="center"/>
        <w:tblInd w:w="0" w:type="dxa"/>
        <w:tblCellMar>
          <w:top w:w="7" w:type="dxa"/>
          <w:left w:w="108" w:type="dxa"/>
          <w:bottom w:w="33" w:type="dxa"/>
        </w:tblCellMar>
        <w:tblLook w:val="04A0" w:firstRow="1" w:lastRow="0" w:firstColumn="1" w:lastColumn="0" w:noHBand="0" w:noVBand="1"/>
      </w:tblPr>
      <w:tblGrid>
        <w:gridCol w:w="1462"/>
        <w:gridCol w:w="1414"/>
        <w:gridCol w:w="1805"/>
        <w:gridCol w:w="2096"/>
        <w:gridCol w:w="1330"/>
        <w:gridCol w:w="1383"/>
      </w:tblGrid>
      <w:tr w:rsidR="00EE2117" w14:paraId="77CECD3E" w14:textId="77777777" w:rsidTr="00287F23">
        <w:trPr>
          <w:trHeight w:val="1270"/>
          <w:jc w:val="center"/>
        </w:trPr>
        <w:tc>
          <w:tcPr>
            <w:tcW w:w="1462" w:type="dxa"/>
            <w:tcBorders>
              <w:top w:val="single" w:sz="4" w:space="0" w:color="000000"/>
              <w:left w:val="single" w:sz="4" w:space="0" w:color="000000"/>
              <w:bottom w:val="single" w:sz="4" w:space="0" w:color="000000"/>
              <w:right w:val="single" w:sz="4" w:space="0" w:color="000000"/>
            </w:tcBorders>
            <w:vAlign w:val="center"/>
          </w:tcPr>
          <w:p w14:paraId="271B64FF" w14:textId="4B53667F" w:rsidR="00EE2117" w:rsidRDefault="00C71D13" w:rsidP="0073202A">
            <w:pPr>
              <w:spacing w:after="0" w:line="259" w:lineRule="auto"/>
              <w:ind w:left="0" w:firstLine="0"/>
              <w:jc w:val="center"/>
            </w:pPr>
            <w:r>
              <w:rPr>
                <w:b/>
              </w:rPr>
              <w:t>Identification  de la salle de classe et des  autres lieux</w:t>
            </w:r>
          </w:p>
        </w:tc>
        <w:tc>
          <w:tcPr>
            <w:tcW w:w="1414" w:type="dxa"/>
            <w:tcBorders>
              <w:top w:val="single" w:sz="4" w:space="0" w:color="000000"/>
              <w:left w:val="single" w:sz="4" w:space="0" w:color="000000"/>
              <w:bottom w:val="single" w:sz="4" w:space="0" w:color="000000"/>
              <w:right w:val="single" w:sz="4" w:space="0" w:color="000000"/>
            </w:tcBorders>
            <w:vAlign w:val="center"/>
          </w:tcPr>
          <w:p w14:paraId="60FE4501" w14:textId="598FF658" w:rsidR="00EE2117" w:rsidRDefault="00C71D13" w:rsidP="0073202A">
            <w:pPr>
              <w:spacing w:after="0" w:line="259" w:lineRule="auto"/>
              <w:ind w:left="2" w:firstLine="0"/>
              <w:jc w:val="center"/>
            </w:pPr>
            <w:r>
              <w:rPr>
                <w:b/>
              </w:rPr>
              <w:t>Localisation  (bâtiment, étage, occupants)</w:t>
            </w:r>
          </w:p>
        </w:tc>
        <w:tc>
          <w:tcPr>
            <w:tcW w:w="1805" w:type="dxa"/>
            <w:tcBorders>
              <w:top w:val="single" w:sz="4" w:space="0" w:color="000000"/>
              <w:left w:val="single" w:sz="4" w:space="0" w:color="000000"/>
              <w:bottom w:val="single" w:sz="4" w:space="0" w:color="000000"/>
              <w:right w:val="single" w:sz="4" w:space="0" w:color="000000"/>
            </w:tcBorders>
            <w:vAlign w:val="center"/>
          </w:tcPr>
          <w:p w14:paraId="15AA2450" w14:textId="02EA7081" w:rsidR="00EE2117" w:rsidRDefault="00C71D13" w:rsidP="0073202A">
            <w:pPr>
              <w:spacing w:after="0" w:line="259" w:lineRule="auto"/>
              <w:ind w:left="0" w:firstLine="0"/>
              <w:jc w:val="center"/>
            </w:pPr>
            <w:r>
              <w:rPr>
                <w:b/>
              </w:rPr>
              <w:t>Adulte responsable de l’évacuation (fonction ou nom)</w:t>
            </w:r>
          </w:p>
        </w:tc>
        <w:tc>
          <w:tcPr>
            <w:tcW w:w="2096" w:type="dxa"/>
            <w:tcBorders>
              <w:top w:val="single" w:sz="4" w:space="0" w:color="000000"/>
              <w:left w:val="single" w:sz="4" w:space="0" w:color="000000"/>
              <w:bottom w:val="single" w:sz="4" w:space="0" w:color="000000"/>
              <w:right w:val="single" w:sz="4" w:space="0" w:color="000000"/>
            </w:tcBorders>
            <w:vAlign w:val="center"/>
          </w:tcPr>
          <w:p w14:paraId="3B3FC896" w14:textId="76EAB2DE" w:rsidR="00EE2117" w:rsidRDefault="00C71D13" w:rsidP="0073202A">
            <w:pPr>
              <w:spacing w:after="0" w:line="259" w:lineRule="auto"/>
              <w:ind w:left="2" w:firstLine="0"/>
              <w:jc w:val="center"/>
            </w:pPr>
            <w:r>
              <w:rPr>
                <w:b/>
              </w:rPr>
              <w:t>Itinéraire de fuite</w:t>
            </w:r>
          </w:p>
        </w:tc>
        <w:tc>
          <w:tcPr>
            <w:tcW w:w="1330" w:type="dxa"/>
            <w:tcBorders>
              <w:top w:val="single" w:sz="4" w:space="0" w:color="000000"/>
              <w:left w:val="single" w:sz="4" w:space="0" w:color="000000"/>
              <w:bottom w:val="single" w:sz="4" w:space="0" w:color="000000"/>
              <w:right w:val="single" w:sz="4" w:space="0" w:color="000000"/>
            </w:tcBorders>
            <w:vAlign w:val="center"/>
          </w:tcPr>
          <w:p w14:paraId="18FEECD3" w14:textId="24DCDCB9" w:rsidR="00EE2117" w:rsidRDefault="00C71D13" w:rsidP="0073202A">
            <w:pPr>
              <w:spacing w:after="0" w:line="259" w:lineRule="auto"/>
              <w:ind w:left="2" w:firstLine="0"/>
              <w:jc w:val="center"/>
            </w:pPr>
            <w:r>
              <w:rPr>
                <w:b/>
              </w:rPr>
              <w:t>Sortie</w:t>
            </w:r>
          </w:p>
        </w:tc>
        <w:tc>
          <w:tcPr>
            <w:tcW w:w="1383" w:type="dxa"/>
            <w:tcBorders>
              <w:top w:val="single" w:sz="4" w:space="0" w:color="000000"/>
              <w:left w:val="single" w:sz="4" w:space="0" w:color="000000"/>
              <w:bottom w:val="single" w:sz="4" w:space="0" w:color="000000"/>
              <w:right w:val="single" w:sz="4" w:space="0" w:color="000000"/>
            </w:tcBorders>
            <w:vAlign w:val="center"/>
          </w:tcPr>
          <w:p w14:paraId="06D01553" w14:textId="480C692B" w:rsidR="00EE2117" w:rsidRDefault="00C71D13" w:rsidP="0073202A">
            <w:pPr>
              <w:spacing w:after="0" w:line="259" w:lineRule="auto"/>
              <w:ind w:left="0" w:firstLine="0"/>
              <w:jc w:val="center"/>
            </w:pPr>
            <w:r>
              <w:rPr>
                <w:b/>
              </w:rPr>
              <w:t>Lieu de repli</w:t>
            </w:r>
          </w:p>
        </w:tc>
      </w:tr>
      <w:tr w:rsidR="00EE2117" w14:paraId="1684EEAE" w14:textId="77777777" w:rsidTr="00287F23">
        <w:trPr>
          <w:trHeight w:val="513"/>
          <w:jc w:val="center"/>
        </w:trPr>
        <w:tc>
          <w:tcPr>
            <w:tcW w:w="1462" w:type="dxa"/>
            <w:tcBorders>
              <w:top w:val="single" w:sz="4" w:space="0" w:color="000000"/>
              <w:left w:val="single" w:sz="4" w:space="0" w:color="000000"/>
              <w:bottom w:val="single" w:sz="4" w:space="0" w:color="000000"/>
              <w:right w:val="single" w:sz="4" w:space="0" w:color="000000"/>
            </w:tcBorders>
            <w:vAlign w:val="bottom"/>
          </w:tcPr>
          <w:p w14:paraId="53A4B749" w14:textId="77777777" w:rsidR="00EE2117" w:rsidRDefault="00C71D13">
            <w:pPr>
              <w:spacing w:after="0" w:line="259" w:lineRule="auto"/>
              <w:ind w:left="0" w:firstLine="0"/>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bottom"/>
          </w:tcPr>
          <w:p w14:paraId="71185DC8" w14:textId="77777777" w:rsidR="00EE2117" w:rsidRDefault="00C71D13">
            <w:pPr>
              <w:spacing w:after="0" w:line="259" w:lineRule="auto"/>
              <w:ind w:left="2" w:firstLine="0"/>
            </w:pPr>
            <w:r>
              <w:t xml:space="preserve"> </w:t>
            </w:r>
          </w:p>
        </w:tc>
        <w:tc>
          <w:tcPr>
            <w:tcW w:w="1805" w:type="dxa"/>
            <w:tcBorders>
              <w:top w:val="single" w:sz="4" w:space="0" w:color="000000"/>
              <w:left w:val="single" w:sz="4" w:space="0" w:color="000000"/>
              <w:bottom w:val="single" w:sz="4" w:space="0" w:color="000000"/>
              <w:right w:val="single" w:sz="4" w:space="0" w:color="000000"/>
            </w:tcBorders>
            <w:vAlign w:val="bottom"/>
          </w:tcPr>
          <w:p w14:paraId="4ED2C1EF" w14:textId="77777777" w:rsidR="00EE2117" w:rsidRDefault="00C71D13">
            <w:pPr>
              <w:spacing w:after="0" w:line="259" w:lineRule="auto"/>
              <w:ind w:left="0" w:firstLine="0"/>
            </w:pPr>
            <w:r>
              <w:t xml:space="preserve"> </w:t>
            </w:r>
          </w:p>
        </w:tc>
        <w:tc>
          <w:tcPr>
            <w:tcW w:w="2096" w:type="dxa"/>
            <w:tcBorders>
              <w:top w:val="single" w:sz="4" w:space="0" w:color="000000"/>
              <w:left w:val="single" w:sz="4" w:space="0" w:color="000000"/>
              <w:bottom w:val="single" w:sz="4" w:space="0" w:color="000000"/>
              <w:right w:val="single" w:sz="4" w:space="0" w:color="000000"/>
            </w:tcBorders>
            <w:vAlign w:val="bottom"/>
          </w:tcPr>
          <w:p w14:paraId="0666C678" w14:textId="77777777" w:rsidR="00EE2117" w:rsidRDefault="00C71D13">
            <w:pPr>
              <w:spacing w:after="0" w:line="259" w:lineRule="auto"/>
              <w:ind w:left="2" w:firstLine="0"/>
            </w:pPr>
            <w:r>
              <w:t xml:space="preserve"> </w:t>
            </w:r>
          </w:p>
        </w:tc>
        <w:tc>
          <w:tcPr>
            <w:tcW w:w="1330" w:type="dxa"/>
            <w:tcBorders>
              <w:top w:val="single" w:sz="4" w:space="0" w:color="000000"/>
              <w:left w:val="single" w:sz="4" w:space="0" w:color="000000"/>
              <w:bottom w:val="single" w:sz="4" w:space="0" w:color="000000"/>
              <w:right w:val="single" w:sz="4" w:space="0" w:color="000000"/>
            </w:tcBorders>
            <w:vAlign w:val="bottom"/>
          </w:tcPr>
          <w:p w14:paraId="2FD89880" w14:textId="77777777" w:rsidR="00EE2117" w:rsidRDefault="00C71D13">
            <w:pPr>
              <w:spacing w:after="0" w:line="259" w:lineRule="auto"/>
              <w:ind w:left="2" w:firstLine="0"/>
            </w:pPr>
            <w:r>
              <w:t xml:space="preserve"> </w:t>
            </w:r>
          </w:p>
        </w:tc>
        <w:tc>
          <w:tcPr>
            <w:tcW w:w="1383" w:type="dxa"/>
            <w:tcBorders>
              <w:top w:val="single" w:sz="4" w:space="0" w:color="000000"/>
              <w:left w:val="single" w:sz="4" w:space="0" w:color="000000"/>
              <w:bottom w:val="single" w:sz="4" w:space="0" w:color="000000"/>
              <w:right w:val="single" w:sz="4" w:space="0" w:color="000000"/>
            </w:tcBorders>
            <w:vAlign w:val="bottom"/>
          </w:tcPr>
          <w:p w14:paraId="235F351A" w14:textId="77777777" w:rsidR="00EE2117" w:rsidRDefault="00C71D13">
            <w:pPr>
              <w:spacing w:after="0" w:line="259" w:lineRule="auto"/>
              <w:ind w:left="0" w:firstLine="0"/>
            </w:pPr>
            <w:r>
              <w:t xml:space="preserve"> </w:t>
            </w:r>
          </w:p>
        </w:tc>
      </w:tr>
    </w:tbl>
    <w:p w14:paraId="04C54096" w14:textId="77777777" w:rsidR="00BD0423" w:rsidRDefault="00C71D13">
      <w:pPr>
        <w:pStyle w:val="Titre3"/>
        <w:tabs>
          <w:tab w:val="center" w:pos="1595"/>
        </w:tabs>
        <w:spacing w:after="190" w:line="259" w:lineRule="auto"/>
        <w:ind w:left="0" w:firstLine="0"/>
        <w:rPr>
          <w:color w:val="17818E"/>
          <w:sz w:val="24"/>
        </w:rPr>
      </w:pPr>
      <w:r>
        <w:rPr>
          <w:color w:val="17818E"/>
          <w:sz w:val="24"/>
        </w:rPr>
        <w:t xml:space="preserve">  </w:t>
      </w:r>
      <w:r>
        <w:rPr>
          <w:color w:val="17818E"/>
          <w:sz w:val="24"/>
        </w:rPr>
        <w:tab/>
      </w:r>
    </w:p>
    <w:p w14:paraId="1E4B76E3" w14:textId="77777777" w:rsidR="00EE2117" w:rsidRDefault="00C71D13" w:rsidP="00807D3F">
      <w:pPr>
        <w:pStyle w:val="Titre3"/>
        <w:numPr>
          <w:ilvl w:val="1"/>
          <w:numId w:val="17"/>
        </w:numPr>
        <w:tabs>
          <w:tab w:val="center" w:pos="1595"/>
        </w:tabs>
        <w:spacing w:after="190" w:line="259" w:lineRule="auto"/>
      </w:pPr>
      <w:bookmarkStart w:id="14" w:name="_Toc491877996"/>
      <w:r>
        <w:rPr>
          <w:color w:val="17818E"/>
          <w:sz w:val="24"/>
        </w:rPr>
        <w:t>S’enfermer</w:t>
      </w:r>
      <w:bookmarkEnd w:id="14"/>
      <w:r>
        <w:rPr>
          <w:color w:val="17818E"/>
          <w:sz w:val="24"/>
        </w:rPr>
        <w:t xml:space="preserve"> </w:t>
      </w:r>
    </w:p>
    <w:p w14:paraId="501CA560" w14:textId="77777777" w:rsidR="00EE2117" w:rsidRDefault="00C71D13">
      <w:pPr>
        <w:spacing w:after="31"/>
        <w:ind w:left="55"/>
      </w:pPr>
      <w:r>
        <w:t xml:space="preserve">Trois hypothèses doivent être envisagées : </w:t>
      </w:r>
    </w:p>
    <w:p w14:paraId="76013594" w14:textId="77777777" w:rsidR="00EE2117" w:rsidRDefault="00C71D13" w:rsidP="00287F23">
      <w:pPr>
        <w:numPr>
          <w:ilvl w:val="0"/>
          <w:numId w:val="10"/>
        </w:numPr>
        <w:spacing w:after="60"/>
        <w:ind w:left="709" w:right="-2" w:hanging="296"/>
      </w:pPr>
      <w:r>
        <w:t xml:space="preserve">les élèves sont dans des classes où il est possible de s’enfermer </w:t>
      </w:r>
    </w:p>
    <w:p w14:paraId="353AC29D" w14:textId="485C01EC" w:rsidR="00287F23" w:rsidRDefault="00C71D13" w:rsidP="00287F23">
      <w:pPr>
        <w:numPr>
          <w:ilvl w:val="0"/>
          <w:numId w:val="10"/>
        </w:numPr>
        <w:spacing w:after="60"/>
        <w:ind w:left="709" w:right="-2" w:hanging="296"/>
      </w:pPr>
      <w:r>
        <w:t>les élèves sont dans des classes où il est dangereux de s’enfermer (exemple, rez-de</w:t>
      </w:r>
      <w:r w:rsidR="00287F23">
        <w:t>-</w:t>
      </w:r>
      <w:r>
        <w:t xml:space="preserve">chaussée avec baies, absence de portes, etc.),  </w:t>
      </w:r>
    </w:p>
    <w:p w14:paraId="27716993" w14:textId="03680387" w:rsidR="00EE2117" w:rsidRDefault="00C71D13" w:rsidP="00287F23">
      <w:pPr>
        <w:numPr>
          <w:ilvl w:val="0"/>
          <w:numId w:val="10"/>
        </w:numPr>
        <w:spacing w:after="60"/>
        <w:ind w:left="709" w:right="-2" w:hanging="296"/>
      </w:pPr>
      <w:r>
        <w:t xml:space="preserve">les élèves sont l’extérieur : récréation, cantine, mais aussi intercours.  </w:t>
      </w:r>
    </w:p>
    <w:p w14:paraId="44EBFB27" w14:textId="77777777" w:rsidR="00EE2117" w:rsidRDefault="00C71D13">
      <w:pPr>
        <w:spacing w:after="0" w:line="259" w:lineRule="auto"/>
        <w:ind w:left="60" w:firstLine="0"/>
        <w:rPr>
          <w:b/>
          <w:i/>
          <w:sz w:val="28"/>
        </w:rPr>
      </w:pPr>
      <w:r>
        <w:rPr>
          <w:b/>
          <w:i/>
          <w:sz w:val="28"/>
        </w:rPr>
        <w:lastRenderedPageBreak/>
        <w:t xml:space="preserve"> </w:t>
      </w:r>
    </w:p>
    <w:p w14:paraId="0CC29733" w14:textId="77777777" w:rsidR="00287F23" w:rsidRDefault="00287F23">
      <w:pPr>
        <w:spacing w:after="0" w:line="259" w:lineRule="auto"/>
        <w:ind w:left="60" w:firstLine="0"/>
        <w:rPr>
          <w:b/>
          <w:i/>
          <w:sz w:val="28"/>
        </w:rPr>
      </w:pPr>
    </w:p>
    <w:p w14:paraId="4E993577" w14:textId="77777777" w:rsidR="00287F23" w:rsidRDefault="00287F23">
      <w:pPr>
        <w:spacing w:after="0" w:line="259" w:lineRule="auto"/>
        <w:ind w:left="60" w:firstLine="0"/>
      </w:pPr>
    </w:p>
    <w:p w14:paraId="2C0EDD56" w14:textId="66A4F191" w:rsidR="00EE2117" w:rsidRDefault="00C71D13">
      <w:pPr>
        <w:spacing w:line="255" w:lineRule="auto"/>
        <w:ind w:left="55"/>
      </w:pPr>
      <w:r>
        <w:rPr>
          <w:b/>
          <w:i/>
          <w:color w:val="FF0000"/>
        </w:rPr>
        <w:t xml:space="preserve">Situation 1 : les élèves sont dans des classes prévues pour le confinement </w:t>
      </w:r>
    </w:p>
    <w:p w14:paraId="514E01BC" w14:textId="77777777" w:rsidR="00EE2117" w:rsidRDefault="00C71D13" w:rsidP="00287F23">
      <w:pPr>
        <w:numPr>
          <w:ilvl w:val="0"/>
          <w:numId w:val="25"/>
        </w:numPr>
        <w:spacing w:after="17" w:line="259" w:lineRule="auto"/>
      </w:pPr>
      <w:r>
        <w:rPr>
          <w:color w:val="FF0000"/>
        </w:rPr>
        <w:t xml:space="preserve">Rester dans la classe. </w:t>
      </w:r>
    </w:p>
    <w:p w14:paraId="38A56CCD" w14:textId="77777777" w:rsidR="00EE2117" w:rsidRDefault="00C71D13" w:rsidP="00287F23">
      <w:pPr>
        <w:numPr>
          <w:ilvl w:val="0"/>
          <w:numId w:val="25"/>
        </w:numPr>
        <w:spacing w:after="120" w:line="259" w:lineRule="auto"/>
      </w:pPr>
      <w:r>
        <w:rPr>
          <w:color w:val="FF0000"/>
        </w:rPr>
        <w:t xml:space="preserve">Verrouiller la porte. </w:t>
      </w:r>
    </w:p>
    <w:p w14:paraId="60D4319F" w14:textId="77777777" w:rsidR="00287F23" w:rsidRDefault="00C71D13">
      <w:pPr>
        <w:spacing w:line="255" w:lineRule="auto"/>
        <w:ind w:left="55" w:right="2445"/>
        <w:rPr>
          <w:b/>
          <w:i/>
          <w:color w:val="FF0000"/>
        </w:rPr>
      </w:pPr>
      <w:r>
        <w:rPr>
          <w:b/>
          <w:i/>
          <w:color w:val="FF0000"/>
        </w:rPr>
        <w:t xml:space="preserve">Situation 2 : les élèves doivent quitter leur classe ou sont à l’extérieur </w:t>
      </w:r>
    </w:p>
    <w:p w14:paraId="3D4BD6B4" w14:textId="0C3B8031" w:rsidR="00EE2117" w:rsidRDefault="00C71D13" w:rsidP="00287F23">
      <w:pPr>
        <w:pStyle w:val="Paragraphedeliste"/>
        <w:numPr>
          <w:ilvl w:val="0"/>
          <w:numId w:val="26"/>
        </w:numPr>
        <w:spacing w:line="255" w:lineRule="auto"/>
        <w:ind w:left="567" w:right="2445" w:hanging="425"/>
      </w:pPr>
      <w:r w:rsidRPr="00287F23">
        <w:rPr>
          <w:color w:val="FF0000"/>
        </w:rPr>
        <w:t xml:space="preserve">Rejoindre les locaux pré-identifiés les plus sûrs. </w:t>
      </w:r>
      <w:r w:rsidRPr="00287F23">
        <w:rPr>
          <w:b/>
          <w:i/>
          <w:color w:val="FF0000"/>
        </w:rPr>
        <w:t xml:space="preserve">Dans tous les cas : </w:t>
      </w:r>
    </w:p>
    <w:p w14:paraId="21789641" w14:textId="77777777" w:rsidR="00EE2117" w:rsidRDefault="00C71D13" w:rsidP="00287F23">
      <w:pPr>
        <w:numPr>
          <w:ilvl w:val="0"/>
          <w:numId w:val="26"/>
        </w:numPr>
        <w:spacing w:after="17" w:line="259" w:lineRule="auto"/>
        <w:ind w:left="567" w:hanging="425"/>
      </w:pPr>
      <w:r>
        <w:rPr>
          <w:color w:val="FF0000"/>
        </w:rPr>
        <w:t xml:space="preserve">Se barricader au moyen du mobilier identifié auparavant. </w:t>
      </w:r>
    </w:p>
    <w:p w14:paraId="2A28ED71" w14:textId="77777777" w:rsidR="00EE2117" w:rsidRDefault="00C71D13" w:rsidP="00287F23">
      <w:pPr>
        <w:numPr>
          <w:ilvl w:val="0"/>
          <w:numId w:val="26"/>
        </w:numPr>
        <w:spacing w:after="17" w:line="259" w:lineRule="auto"/>
        <w:ind w:left="567" w:hanging="425"/>
      </w:pPr>
      <w:r>
        <w:rPr>
          <w:color w:val="FF0000"/>
        </w:rPr>
        <w:t xml:space="preserve">Éteindre les lumières. </w:t>
      </w:r>
    </w:p>
    <w:p w14:paraId="7F29D9DE" w14:textId="77777777" w:rsidR="00EE2117" w:rsidRDefault="00C71D13" w:rsidP="00287F23">
      <w:pPr>
        <w:numPr>
          <w:ilvl w:val="0"/>
          <w:numId w:val="26"/>
        </w:numPr>
        <w:spacing w:after="17" w:line="259" w:lineRule="auto"/>
        <w:ind w:left="567" w:hanging="425"/>
      </w:pPr>
      <w:r>
        <w:rPr>
          <w:color w:val="FF0000"/>
        </w:rPr>
        <w:t xml:space="preserve">S’éloigner des murs, portes et fenêtres. </w:t>
      </w:r>
    </w:p>
    <w:p w14:paraId="03982758" w14:textId="77777777" w:rsidR="00EE2117" w:rsidRDefault="00C71D13" w:rsidP="00287F23">
      <w:pPr>
        <w:numPr>
          <w:ilvl w:val="0"/>
          <w:numId w:val="26"/>
        </w:numPr>
        <w:spacing w:after="17" w:line="259" w:lineRule="auto"/>
        <w:ind w:left="567" w:hanging="425"/>
      </w:pPr>
      <w:r>
        <w:rPr>
          <w:color w:val="FF0000"/>
        </w:rPr>
        <w:t xml:space="preserve">S’allonger au sol derrière plusieurs obstacles solides. </w:t>
      </w:r>
    </w:p>
    <w:p w14:paraId="7F29FAA9" w14:textId="77777777" w:rsidR="00EE2117" w:rsidRDefault="00C71D13" w:rsidP="00287F23">
      <w:pPr>
        <w:numPr>
          <w:ilvl w:val="0"/>
          <w:numId w:val="26"/>
        </w:numPr>
        <w:spacing w:after="17" w:line="259" w:lineRule="auto"/>
        <w:ind w:left="567" w:hanging="425"/>
      </w:pPr>
      <w:r>
        <w:rPr>
          <w:color w:val="FF0000"/>
        </w:rPr>
        <w:t xml:space="preserve">Faire respecter le silence absolu (portables en mode silence, sans vibreur). </w:t>
      </w:r>
    </w:p>
    <w:p w14:paraId="08821F3B" w14:textId="77777777" w:rsidR="00EE2117" w:rsidRDefault="00C71D13" w:rsidP="00287F23">
      <w:pPr>
        <w:numPr>
          <w:ilvl w:val="0"/>
          <w:numId w:val="26"/>
        </w:numPr>
        <w:spacing w:after="17" w:line="259" w:lineRule="auto"/>
        <w:ind w:left="567" w:hanging="425"/>
      </w:pPr>
      <w:r>
        <w:rPr>
          <w:color w:val="FF0000"/>
        </w:rPr>
        <w:t xml:space="preserve">Rester proche des personnes manifestant un stress et les rassurer. </w:t>
      </w:r>
    </w:p>
    <w:p w14:paraId="02F4DB67" w14:textId="77777777" w:rsidR="00EE2117" w:rsidRDefault="00C71D13" w:rsidP="00287F23">
      <w:pPr>
        <w:numPr>
          <w:ilvl w:val="0"/>
          <w:numId w:val="26"/>
        </w:numPr>
        <w:spacing w:after="17" w:line="259" w:lineRule="auto"/>
        <w:ind w:left="567" w:hanging="425"/>
      </w:pPr>
      <w:r>
        <w:rPr>
          <w:color w:val="FF0000"/>
        </w:rPr>
        <w:t xml:space="preserve">Attendre l’intervention des forces de l’ordre. » </w:t>
      </w:r>
    </w:p>
    <w:p w14:paraId="06919E0B" w14:textId="77777777" w:rsidR="00EE2117" w:rsidRDefault="00C71D13">
      <w:pPr>
        <w:spacing w:after="0" w:line="259" w:lineRule="auto"/>
        <w:ind w:left="60" w:firstLine="0"/>
      </w:pPr>
      <w:r>
        <w:rPr>
          <w:color w:val="FF0000"/>
        </w:rPr>
        <w:t xml:space="preserve"> </w:t>
      </w:r>
    </w:p>
    <w:p w14:paraId="1B68B224" w14:textId="77777777" w:rsidR="00EE2117" w:rsidRDefault="00C71D13">
      <w:pPr>
        <w:numPr>
          <w:ilvl w:val="1"/>
          <w:numId w:val="11"/>
        </w:numPr>
        <w:ind w:left="773" w:right="-2" w:hanging="360"/>
      </w:pPr>
      <w:r>
        <w:t xml:space="preserve">Le PPMS définit salle par salle (sans oublier le CDI, les salles de repos, les réfectoires et les gymnases, par exemple) les actions à effectuer et les personnes chargées de leur exécution. </w:t>
      </w:r>
    </w:p>
    <w:p w14:paraId="1A86C4A5" w14:textId="77777777" w:rsidR="00EE2117" w:rsidRDefault="00C71D13">
      <w:pPr>
        <w:spacing w:after="0" w:line="259" w:lineRule="auto"/>
        <w:ind w:left="420" w:firstLine="0"/>
      </w:pPr>
      <w:r>
        <w:t xml:space="preserve"> </w:t>
      </w:r>
    </w:p>
    <w:p w14:paraId="3F32B3AA" w14:textId="77777777" w:rsidR="00EE2117" w:rsidRDefault="00C71D13">
      <w:pPr>
        <w:spacing w:after="0" w:line="259" w:lineRule="auto"/>
        <w:ind w:left="60" w:firstLine="0"/>
      </w:pPr>
      <w:r>
        <w:rPr>
          <w:b/>
        </w:rPr>
        <w:t xml:space="preserve"> </w:t>
      </w:r>
    </w:p>
    <w:tbl>
      <w:tblPr>
        <w:tblStyle w:val="TableGrid"/>
        <w:tblW w:w="9290" w:type="dxa"/>
        <w:tblInd w:w="-48" w:type="dxa"/>
        <w:tblCellMar>
          <w:top w:w="7" w:type="dxa"/>
          <w:left w:w="108" w:type="dxa"/>
          <w:right w:w="75" w:type="dxa"/>
        </w:tblCellMar>
        <w:tblLook w:val="04A0" w:firstRow="1" w:lastRow="0" w:firstColumn="1" w:lastColumn="0" w:noHBand="0" w:noVBand="1"/>
      </w:tblPr>
      <w:tblGrid>
        <w:gridCol w:w="1789"/>
        <w:gridCol w:w="1702"/>
        <w:gridCol w:w="1524"/>
        <w:gridCol w:w="1380"/>
        <w:gridCol w:w="1270"/>
        <w:gridCol w:w="1625"/>
      </w:tblGrid>
      <w:tr w:rsidR="00EE2117" w14:paraId="6290D539" w14:textId="77777777" w:rsidTr="00287F23">
        <w:trPr>
          <w:trHeight w:val="1390"/>
        </w:trPr>
        <w:tc>
          <w:tcPr>
            <w:tcW w:w="1788" w:type="dxa"/>
            <w:tcBorders>
              <w:top w:val="single" w:sz="4" w:space="0" w:color="000000"/>
              <w:left w:val="single" w:sz="4" w:space="0" w:color="000000"/>
              <w:bottom w:val="single" w:sz="4" w:space="0" w:color="000000"/>
              <w:right w:val="single" w:sz="4" w:space="0" w:color="000000"/>
            </w:tcBorders>
            <w:vAlign w:val="center"/>
          </w:tcPr>
          <w:p w14:paraId="1723480E" w14:textId="29491C16" w:rsidR="00EE2117" w:rsidRDefault="00C71D13" w:rsidP="00287F23">
            <w:pPr>
              <w:spacing w:after="0" w:line="259" w:lineRule="auto"/>
              <w:ind w:left="0" w:right="16" w:firstLine="0"/>
              <w:jc w:val="center"/>
            </w:pPr>
            <w:r>
              <w:rPr>
                <w:b/>
              </w:rPr>
              <w:t>Identification  de la salle de classe et des autres lieux</w:t>
            </w:r>
          </w:p>
        </w:tc>
        <w:tc>
          <w:tcPr>
            <w:tcW w:w="1702" w:type="dxa"/>
            <w:tcBorders>
              <w:top w:val="single" w:sz="4" w:space="0" w:color="000000"/>
              <w:left w:val="single" w:sz="4" w:space="0" w:color="000000"/>
              <w:bottom w:val="single" w:sz="4" w:space="0" w:color="000000"/>
              <w:right w:val="single" w:sz="4" w:space="0" w:color="000000"/>
            </w:tcBorders>
            <w:vAlign w:val="center"/>
          </w:tcPr>
          <w:p w14:paraId="3F90013A" w14:textId="74C73222" w:rsidR="00EE2117" w:rsidRDefault="00C71D13" w:rsidP="00287F23">
            <w:pPr>
              <w:spacing w:after="1" w:line="240" w:lineRule="auto"/>
              <w:ind w:left="0" w:firstLine="0"/>
              <w:jc w:val="center"/>
            </w:pPr>
            <w:r>
              <w:rPr>
                <w:b/>
              </w:rPr>
              <w:t>Localisation  (bâtiment, étage,</w:t>
            </w:r>
          </w:p>
          <w:p w14:paraId="128BD422" w14:textId="18DB40C2" w:rsidR="00EE2117" w:rsidRDefault="00C71D13" w:rsidP="00287F23">
            <w:pPr>
              <w:spacing w:after="0" w:line="259" w:lineRule="auto"/>
              <w:ind w:left="0" w:firstLine="0"/>
              <w:jc w:val="center"/>
            </w:pPr>
            <w:r>
              <w:rPr>
                <w:b/>
              </w:rPr>
              <w:t>occupants)</w:t>
            </w:r>
          </w:p>
          <w:p w14:paraId="1955C976" w14:textId="2E501670" w:rsidR="00EE2117" w:rsidRDefault="00EE2117" w:rsidP="00287F23">
            <w:pPr>
              <w:spacing w:after="0" w:line="259" w:lineRule="auto"/>
              <w:ind w:left="0" w:firstLine="0"/>
              <w:jc w:val="center"/>
            </w:pPr>
          </w:p>
        </w:tc>
        <w:tc>
          <w:tcPr>
            <w:tcW w:w="1524" w:type="dxa"/>
            <w:tcBorders>
              <w:top w:val="single" w:sz="4" w:space="0" w:color="000000"/>
              <w:left w:val="single" w:sz="4" w:space="0" w:color="000000"/>
              <w:bottom w:val="single" w:sz="4" w:space="0" w:color="000000"/>
              <w:right w:val="single" w:sz="4" w:space="0" w:color="000000"/>
            </w:tcBorders>
            <w:vAlign w:val="center"/>
          </w:tcPr>
          <w:p w14:paraId="0B1E74AF" w14:textId="517996DC" w:rsidR="00EE2117" w:rsidRDefault="00C71D13" w:rsidP="00287F23">
            <w:pPr>
              <w:spacing w:after="0" w:line="259" w:lineRule="auto"/>
              <w:ind w:left="0" w:firstLine="0"/>
              <w:jc w:val="center"/>
            </w:pPr>
            <w:r>
              <w:rPr>
                <w:b/>
              </w:rPr>
              <w:t>Postures à adopter</w:t>
            </w:r>
          </w:p>
        </w:tc>
        <w:tc>
          <w:tcPr>
            <w:tcW w:w="1380" w:type="dxa"/>
            <w:tcBorders>
              <w:top w:val="single" w:sz="4" w:space="0" w:color="000000"/>
              <w:left w:val="single" w:sz="4" w:space="0" w:color="000000"/>
              <w:bottom w:val="single" w:sz="4" w:space="0" w:color="000000"/>
              <w:right w:val="single" w:sz="4" w:space="0" w:color="000000"/>
            </w:tcBorders>
            <w:vAlign w:val="center"/>
          </w:tcPr>
          <w:p w14:paraId="2A6F159F" w14:textId="409D5D66" w:rsidR="00EE2117" w:rsidRDefault="00C71D13" w:rsidP="00287F23">
            <w:pPr>
              <w:spacing w:after="0" w:line="259" w:lineRule="auto"/>
              <w:ind w:left="0" w:firstLine="0"/>
              <w:jc w:val="center"/>
            </w:pPr>
            <w:r>
              <w:rPr>
                <w:b/>
              </w:rPr>
              <w:t>Actions à effectuer</w:t>
            </w:r>
          </w:p>
        </w:tc>
        <w:tc>
          <w:tcPr>
            <w:tcW w:w="1270" w:type="dxa"/>
            <w:tcBorders>
              <w:top w:val="single" w:sz="4" w:space="0" w:color="000000"/>
              <w:left w:val="single" w:sz="4" w:space="0" w:color="000000"/>
              <w:bottom w:val="single" w:sz="4" w:space="0" w:color="000000"/>
              <w:right w:val="single" w:sz="4" w:space="0" w:color="000000"/>
            </w:tcBorders>
            <w:vAlign w:val="center"/>
          </w:tcPr>
          <w:p w14:paraId="029D4982" w14:textId="7014E5F9" w:rsidR="00EE2117" w:rsidRDefault="00C71D13" w:rsidP="00287F23">
            <w:pPr>
              <w:spacing w:after="0" w:line="259" w:lineRule="auto"/>
              <w:ind w:left="0" w:firstLine="0"/>
              <w:jc w:val="center"/>
            </w:pPr>
            <w:r>
              <w:rPr>
                <w:b/>
              </w:rPr>
              <w:t>Mobilier et autre dispositif permettant de se barricader</w:t>
            </w:r>
          </w:p>
        </w:tc>
        <w:tc>
          <w:tcPr>
            <w:tcW w:w="1625" w:type="dxa"/>
            <w:tcBorders>
              <w:top w:val="single" w:sz="4" w:space="0" w:color="000000"/>
              <w:left w:val="single" w:sz="4" w:space="0" w:color="000000"/>
              <w:bottom w:val="single" w:sz="4" w:space="0" w:color="000000"/>
              <w:right w:val="single" w:sz="4" w:space="0" w:color="000000"/>
            </w:tcBorders>
            <w:vAlign w:val="center"/>
          </w:tcPr>
          <w:p w14:paraId="6719C469" w14:textId="6CC76C14" w:rsidR="00EE2117" w:rsidRDefault="00C71D13" w:rsidP="00287F23">
            <w:pPr>
              <w:spacing w:after="0" w:line="259" w:lineRule="auto"/>
              <w:ind w:left="0" w:firstLine="0"/>
              <w:jc w:val="center"/>
            </w:pPr>
            <w:r>
              <w:rPr>
                <w:b/>
              </w:rPr>
              <w:t>Personnes chargées d’une ou plusieurs actions prédéfinies</w:t>
            </w:r>
          </w:p>
        </w:tc>
      </w:tr>
      <w:tr w:rsidR="00EE2117" w14:paraId="0D3744F7" w14:textId="77777777">
        <w:trPr>
          <w:trHeight w:val="240"/>
        </w:trPr>
        <w:tc>
          <w:tcPr>
            <w:tcW w:w="1788" w:type="dxa"/>
            <w:tcBorders>
              <w:top w:val="single" w:sz="4" w:space="0" w:color="000000"/>
              <w:left w:val="single" w:sz="4" w:space="0" w:color="000000"/>
              <w:bottom w:val="single" w:sz="4" w:space="0" w:color="000000"/>
              <w:right w:val="single" w:sz="4" w:space="0" w:color="000000"/>
            </w:tcBorders>
          </w:tcPr>
          <w:p w14:paraId="6950DDD2" w14:textId="77777777" w:rsidR="00EE2117" w:rsidRDefault="00C71D13">
            <w:pPr>
              <w:spacing w:after="0" w:line="259" w:lineRule="auto"/>
              <w:ind w:lef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E5AB3A1" w14:textId="77777777" w:rsidR="00EE2117" w:rsidRDefault="00C71D13">
            <w:pPr>
              <w:spacing w:after="0" w:line="259" w:lineRule="auto"/>
              <w:ind w:left="0" w:firstLine="0"/>
            </w:pPr>
            <w: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58AA085F" w14:textId="77777777" w:rsidR="00EE2117" w:rsidRDefault="00C71D13">
            <w:pPr>
              <w:spacing w:after="0" w:line="259" w:lineRule="auto"/>
              <w:ind w:left="0" w:firstLine="0"/>
            </w:pPr>
            <w: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0E0FF909" w14:textId="77777777" w:rsidR="00EE2117" w:rsidRDefault="00C71D13">
            <w:pPr>
              <w:spacing w:after="0" w:line="259" w:lineRule="auto"/>
              <w:ind w:left="0" w:firstLine="0"/>
            </w:pPr>
            <w: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5D17D8D" w14:textId="77777777" w:rsidR="00EE2117" w:rsidRDefault="00C71D13">
            <w:pPr>
              <w:spacing w:after="0" w:line="259" w:lineRule="auto"/>
              <w:ind w:left="0" w:firstLine="0"/>
            </w:pPr>
            <w:r>
              <w:t xml:space="preserve"> </w:t>
            </w:r>
          </w:p>
        </w:tc>
        <w:tc>
          <w:tcPr>
            <w:tcW w:w="1625" w:type="dxa"/>
            <w:tcBorders>
              <w:top w:val="single" w:sz="4" w:space="0" w:color="000000"/>
              <w:left w:val="single" w:sz="4" w:space="0" w:color="000000"/>
              <w:bottom w:val="single" w:sz="4" w:space="0" w:color="000000"/>
              <w:right w:val="single" w:sz="4" w:space="0" w:color="000000"/>
            </w:tcBorders>
          </w:tcPr>
          <w:p w14:paraId="20CA554E" w14:textId="77777777" w:rsidR="00EE2117" w:rsidRDefault="00C71D13">
            <w:pPr>
              <w:spacing w:after="0" w:line="259" w:lineRule="auto"/>
              <w:ind w:left="0" w:firstLine="0"/>
            </w:pPr>
            <w:r>
              <w:t xml:space="preserve"> </w:t>
            </w:r>
          </w:p>
        </w:tc>
      </w:tr>
    </w:tbl>
    <w:p w14:paraId="1C5D70FA" w14:textId="77777777" w:rsidR="00EE2117" w:rsidRDefault="00C71D13">
      <w:pPr>
        <w:spacing w:after="18" w:line="259" w:lineRule="auto"/>
        <w:ind w:left="60" w:firstLine="0"/>
      </w:pPr>
      <w:r>
        <w:t xml:space="preserve"> </w:t>
      </w:r>
    </w:p>
    <w:p w14:paraId="47C3F7F8" w14:textId="77777777" w:rsidR="00EE2117" w:rsidRDefault="00C71D13" w:rsidP="00052CB0">
      <w:pPr>
        <w:numPr>
          <w:ilvl w:val="1"/>
          <w:numId w:val="11"/>
        </w:numPr>
        <w:spacing w:after="4"/>
        <w:ind w:left="773" w:right="-2" w:hanging="360"/>
        <w:jc w:val="both"/>
      </w:pPr>
      <w:r>
        <w:t>Le PPMS prévoit ce qui doit être à disposition dans les salles, par exemple, bouteilles d’eau, sucres en morceaux, bonbons pour les plus petits (</w:t>
      </w:r>
      <w:r>
        <w:rPr>
          <w:b/>
          <w:color w:val="FF0000"/>
        </w:rPr>
        <w:t>attention</w:t>
      </w:r>
      <w:r>
        <w:t xml:space="preserve"> aux élèves faisant l’objet d’un protocole d’accueil individualisé - PAI), seaux, lingettes. </w:t>
      </w:r>
    </w:p>
    <w:p w14:paraId="440CB411" w14:textId="77777777" w:rsidR="00EE2117" w:rsidRDefault="00C71D13">
      <w:pPr>
        <w:spacing w:after="9" w:line="259" w:lineRule="auto"/>
        <w:ind w:left="780" w:firstLine="0"/>
      </w:pPr>
      <w:r>
        <w:t xml:space="preserve"> </w:t>
      </w:r>
    </w:p>
    <w:p w14:paraId="3664DB40" w14:textId="2D8DCE65" w:rsidR="00EE2117" w:rsidRDefault="00052CB0">
      <w:pPr>
        <w:ind w:left="430"/>
      </w:pPr>
      <w:r>
        <w:t>NB : la</w:t>
      </w:r>
      <w:r w:rsidR="00C71D13">
        <w:t xml:space="preserve"> fiche 7 du PPMS-risques majeurs peut aider à la réflexion sur ce point mais l’ambition doit être moins exhaustive. </w:t>
      </w:r>
    </w:p>
    <w:p w14:paraId="563BEF61" w14:textId="77777777" w:rsidR="00EE2117" w:rsidRDefault="00C71D13">
      <w:pPr>
        <w:spacing w:after="0" w:line="259" w:lineRule="auto"/>
        <w:ind w:left="420" w:firstLine="0"/>
      </w:pPr>
      <w:r>
        <w:t xml:space="preserve"> </w:t>
      </w:r>
    </w:p>
    <w:p w14:paraId="545B40DE" w14:textId="77777777" w:rsidR="00EE2117" w:rsidRDefault="00C71D13" w:rsidP="00FA6EDC">
      <w:pPr>
        <w:pStyle w:val="Titre3"/>
        <w:numPr>
          <w:ilvl w:val="1"/>
          <w:numId w:val="17"/>
        </w:numPr>
        <w:spacing w:after="2" w:line="259" w:lineRule="auto"/>
      </w:pPr>
      <w:bookmarkStart w:id="15" w:name="_Toc491877997"/>
      <w:r>
        <w:rPr>
          <w:color w:val="17818E"/>
          <w:sz w:val="24"/>
        </w:rPr>
        <w:t>Faire un état de la situation</w:t>
      </w:r>
      <w:bookmarkEnd w:id="15"/>
      <w:r>
        <w:rPr>
          <w:color w:val="17818E"/>
          <w:sz w:val="24"/>
        </w:rPr>
        <w:t xml:space="preserve"> </w:t>
      </w:r>
    </w:p>
    <w:p w14:paraId="4BD45C50" w14:textId="77777777" w:rsidR="00EE2117" w:rsidRDefault="00C71D13">
      <w:pPr>
        <w:spacing w:after="13" w:line="259" w:lineRule="auto"/>
        <w:ind w:left="60" w:firstLine="0"/>
      </w:pPr>
      <w:r>
        <w:t xml:space="preserve"> </w:t>
      </w:r>
    </w:p>
    <w:p w14:paraId="2CE656D5" w14:textId="77777777" w:rsidR="00EE2117" w:rsidRDefault="00C71D13" w:rsidP="00052CB0">
      <w:pPr>
        <w:ind w:left="55"/>
        <w:jc w:val="both"/>
      </w:pPr>
      <w:r>
        <w:t xml:space="preserve">Le PPMS doit prévoir les mesures à mettre en œuvre pour établir un bilan de la situation : trouver les modalités les plus pratiques pour s’assurer aussi rapidement que possible des effectifs présents en fonction des emplois du temps de chacun. </w:t>
      </w:r>
    </w:p>
    <w:p w14:paraId="1B9E0731" w14:textId="77777777" w:rsidR="00EE2117" w:rsidRDefault="00C71D13">
      <w:pPr>
        <w:spacing w:after="0" w:line="259" w:lineRule="auto"/>
        <w:ind w:left="60" w:firstLine="0"/>
      </w:pPr>
      <w:r>
        <w:t xml:space="preserve"> </w:t>
      </w:r>
    </w:p>
    <w:p w14:paraId="1886A62A" w14:textId="77777777" w:rsidR="00EE2117" w:rsidRDefault="00C71D13" w:rsidP="00052CB0">
      <w:pPr>
        <w:spacing w:after="455"/>
        <w:ind w:left="55"/>
        <w:jc w:val="both"/>
      </w:pPr>
      <w:r>
        <w:t xml:space="preserve">Il s’agit en particulier d’arrêter les modalités de recensement des élèves présents sur le site au moment de l’attaque et de leur état de santé. </w:t>
      </w:r>
    </w:p>
    <w:p w14:paraId="00A1580D" w14:textId="77777777" w:rsidR="00BD0423" w:rsidRDefault="00BD0423">
      <w:pPr>
        <w:spacing w:after="160" w:line="259" w:lineRule="auto"/>
        <w:ind w:left="0" w:firstLine="0"/>
        <w:rPr>
          <w:b/>
          <w:color w:val="17818E"/>
          <w:sz w:val="28"/>
        </w:rPr>
      </w:pPr>
      <w:r>
        <w:br w:type="page"/>
      </w:r>
    </w:p>
    <w:p w14:paraId="48BBA671" w14:textId="77777777" w:rsidR="00EE2117" w:rsidRDefault="00C71D13" w:rsidP="00FA6EDC">
      <w:pPr>
        <w:pStyle w:val="Titre2"/>
        <w:numPr>
          <w:ilvl w:val="0"/>
          <w:numId w:val="17"/>
        </w:numPr>
        <w:ind w:right="0"/>
      </w:pPr>
      <w:bookmarkStart w:id="16" w:name="_Toc491877998"/>
      <w:r>
        <w:lastRenderedPageBreak/>
        <w:t>Réagir en cas d’attaque à l’extérieur et à proximité de l’école ou de l’établissement scolaire</w:t>
      </w:r>
      <w:bookmarkEnd w:id="16"/>
      <w:r>
        <w:t xml:space="preserve"> </w:t>
      </w:r>
    </w:p>
    <w:p w14:paraId="61ED0DF9" w14:textId="77777777" w:rsidR="00EE2117" w:rsidRDefault="00C71D13">
      <w:pPr>
        <w:spacing w:after="125" w:line="259" w:lineRule="auto"/>
        <w:ind w:left="751" w:right="-28" w:firstLine="0"/>
      </w:pPr>
      <w:r>
        <w:rPr>
          <w:rFonts w:ascii="Calibri" w:eastAsia="Calibri" w:hAnsi="Calibri" w:cs="Calibri"/>
          <w:noProof/>
          <w:sz w:val="22"/>
        </w:rPr>
        <mc:AlternateContent>
          <mc:Choice Requires="wpg">
            <w:drawing>
              <wp:inline distT="0" distB="0" distL="0" distR="0" wp14:anchorId="0778FFFC" wp14:editId="48011501">
                <wp:extent cx="5340985" cy="6096"/>
                <wp:effectExtent l="0" t="0" r="0" b="0"/>
                <wp:docPr id="14055" name="Group 14055"/>
                <wp:cNvGraphicFramePr/>
                <a:graphic xmlns:a="http://schemas.openxmlformats.org/drawingml/2006/main">
                  <a:graphicData uri="http://schemas.microsoft.com/office/word/2010/wordprocessingGroup">
                    <wpg:wgp>
                      <wpg:cNvGrpSpPr/>
                      <wpg:grpSpPr>
                        <a:xfrm>
                          <a:off x="0" y="0"/>
                          <a:ext cx="5340985" cy="6096"/>
                          <a:chOff x="0" y="0"/>
                          <a:chExt cx="5340985" cy="6096"/>
                        </a:xfrm>
                      </wpg:grpSpPr>
                      <wps:wsp>
                        <wps:cNvPr id="15797" name="Shape 15797"/>
                        <wps:cNvSpPr/>
                        <wps:spPr>
                          <a:xfrm>
                            <a:off x="0" y="0"/>
                            <a:ext cx="5340985" cy="9144"/>
                          </a:xfrm>
                          <a:custGeom>
                            <a:avLst/>
                            <a:gdLst/>
                            <a:ahLst/>
                            <a:cxnLst/>
                            <a:rect l="0" t="0" r="0" b="0"/>
                            <a:pathLst>
                              <a:path w="5340985" h="9144">
                                <a:moveTo>
                                  <a:pt x="0" y="0"/>
                                </a:moveTo>
                                <a:lnTo>
                                  <a:pt x="5340985" y="0"/>
                                </a:lnTo>
                                <a:lnTo>
                                  <a:pt x="53409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4055" style="width:420.55pt;height:0.47998pt;mso-position-horizontal-relative:char;mso-position-vertical-relative:line" coordsize="53409,60">
                <v:shape id="Shape 15798" style="position:absolute;width:53409;height:91;left:0;top:0;" coordsize="5340985,9144" path="m0,0l5340985,0l5340985,9144l0,9144l0,0">
                  <v:stroke weight="0pt" endcap="flat" joinstyle="miter" miterlimit="10" on="false" color="#000000" opacity="0"/>
                  <v:fill on="true" color="#b6dde8"/>
                </v:shape>
              </v:group>
            </w:pict>
          </mc:Fallback>
        </mc:AlternateContent>
      </w:r>
    </w:p>
    <w:p w14:paraId="5E3DF55A" w14:textId="77777777" w:rsidR="00EE2117" w:rsidRDefault="00C71D13">
      <w:pPr>
        <w:spacing w:after="0" w:line="259" w:lineRule="auto"/>
        <w:ind w:left="60" w:firstLine="0"/>
      </w:pPr>
      <w:r>
        <w:t xml:space="preserve"> </w:t>
      </w:r>
    </w:p>
    <w:p w14:paraId="09FA6D1E" w14:textId="77777777" w:rsidR="00EE2117" w:rsidRDefault="00C71D13" w:rsidP="001615CD">
      <w:pPr>
        <w:ind w:left="55"/>
        <w:jc w:val="both"/>
      </w:pPr>
      <w:r>
        <w:t xml:space="preserve">Si l’établissement est alerté d’une action terroriste se déroulant à proximité ou s’il est inclus dans un périmètre de sécurité, il faut </w:t>
      </w:r>
      <w:r>
        <w:rPr>
          <w:i/>
        </w:rPr>
        <w:t>à priori</w:t>
      </w:r>
      <w:r>
        <w:t xml:space="preserve"> isoler le site de l’école ou de l’établissement scolaire de son environnement et différer toute sortie.  </w:t>
      </w:r>
    </w:p>
    <w:p w14:paraId="6738CF32" w14:textId="77777777" w:rsidR="00EE2117" w:rsidRDefault="00C71D13">
      <w:pPr>
        <w:spacing w:after="0" w:line="259" w:lineRule="auto"/>
        <w:ind w:left="60" w:firstLine="0"/>
      </w:pPr>
      <w:r>
        <w:t xml:space="preserve"> </w:t>
      </w:r>
    </w:p>
    <w:p w14:paraId="09718CF4" w14:textId="77777777" w:rsidR="00EE2117" w:rsidRDefault="00C71D13">
      <w:pPr>
        <w:ind w:left="55"/>
      </w:pPr>
      <w:r>
        <w:t xml:space="preserve">Selon les directives reçues, il convient alternativement : </w:t>
      </w:r>
    </w:p>
    <w:p w14:paraId="643933AC" w14:textId="4D0F3D2D" w:rsidR="00EE2117" w:rsidRDefault="00C71D13" w:rsidP="00D55C95">
      <w:pPr>
        <w:numPr>
          <w:ilvl w:val="0"/>
          <w:numId w:val="12"/>
        </w:numPr>
        <w:spacing w:line="240" w:lineRule="auto"/>
        <w:ind w:hanging="360"/>
      </w:pPr>
      <w:r>
        <w:t xml:space="preserve">de fermer toutes les entrées et de continuer les activités en cours, sans exposition vis-à-vis de </w:t>
      </w:r>
      <w:r w:rsidR="00D55C95">
        <w:t>l</w:t>
      </w:r>
      <w:r>
        <w:t xml:space="preserve">’extérieur ;  </w:t>
      </w:r>
    </w:p>
    <w:p w14:paraId="01802ED2" w14:textId="77777777" w:rsidR="00EE2117" w:rsidRDefault="00C71D13">
      <w:pPr>
        <w:numPr>
          <w:ilvl w:val="0"/>
          <w:numId w:val="12"/>
        </w:numPr>
        <w:spacing w:after="29"/>
        <w:ind w:hanging="360"/>
      </w:pPr>
      <w:r>
        <w:t xml:space="preserve">de regrouper les élèves à l’intérieur de lieux prédéfinis (lieux de confinement) ; </w:t>
      </w:r>
    </w:p>
    <w:p w14:paraId="2D90DFE5" w14:textId="77777777" w:rsidR="00EE2117" w:rsidRDefault="00C71D13">
      <w:pPr>
        <w:numPr>
          <w:ilvl w:val="0"/>
          <w:numId w:val="12"/>
        </w:numPr>
        <w:spacing w:after="45"/>
        <w:ind w:hanging="360"/>
      </w:pPr>
      <w:r>
        <w:t xml:space="preserve">de se conformer aux instructions, en cas d’évacuation des lieux ordonnée par la préfecture ; </w:t>
      </w:r>
    </w:p>
    <w:p w14:paraId="139F3801" w14:textId="578ACEB2" w:rsidR="00EE2117" w:rsidRDefault="00C71D13" w:rsidP="003A6A1C">
      <w:pPr>
        <w:numPr>
          <w:ilvl w:val="0"/>
          <w:numId w:val="12"/>
        </w:numPr>
        <w:spacing w:after="487"/>
        <w:ind w:left="790" w:hanging="360"/>
        <w:jc w:val="both"/>
      </w:pPr>
      <w:r>
        <w:t xml:space="preserve">dans tous les cas, de faire en sorte que les élèves se trouvant à l’extérieur de l’établissement (sorties, piscine, etc.) restent sur le lieu de l’activité extérieure ou rejoignent les lieux désignés par les services préfectoraux.  </w:t>
      </w:r>
    </w:p>
    <w:p w14:paraId="5E342B82" w14:textId="77777777" w:rsidR="00EE2117" w:rsidRDefault="00C71D13" w:rsidP="00FA6EDC">
      <w:pPr>
        <w:pStyle w:val="Titre2"/>
        <w:numPr>
          <w:ilvl w:val="0"/>
          <w:numId w:val="17"/>
        </w:numPr>
        <w:ind w:right="0"/>
      </w:pPr>
      <w:bookmarkStart w:id="17" w:name="_Toc491877999"/>
      <w:r>
        <w:t>Réagir en cas d’alerte à la bombe ou de découverte d’un objet suspect</w:t>
      </w:r>
      <w:bookmarkEnd w:id="17"/>
      <w:r>
        <w:t xml:space="preserve"> </w:t>
      </w:r>
    </w:p>
    <w:p w14:paraId="1275F1B5" w14:textId="77777777" w:rsidR="00EE2117" w:rsidRDefault="00C71D13">
      <w:pPr>
        <w:spacing w:after="301" w:line="259" w:lineRule="auto"/>
        <w:ind w:left="751" w:right="-28" w:firstLine="0"/>
      </w:pPr>
      <w:r>
        <w:rPr>
          <w:rFonts w:ascii="Calibri" w:eastAsia="Calibri" w:hAnsi="Calibri" w:cs="Calibri"/>
          <w:noProof/>
          <w:sz w:val="22"/>
        </w:rPr>
        <mc:AlternateContent>
          <mc:Choice Requires="wpg">
            <w:drawing>
              <wp:inline distT="0" distB="0" distL="0" distR="0" wp14:anchorId="6C8F9284" wp14:editId="5AF4B2E9">
                <wp:extent cx="5340985" cy="6096"/>
                <wp:effectExtent l="0" t="0" r="0" b="0"/>
                <wp:docPr id="14056" name="Group 14056"/>
                <wp:cNvGraphicFramePr/>
                <a:graphic xmlns:a="http://schemas.openxmlformats.org/drawingml/2006/main">
                  <a:graphicData uri="http://schemas.microsoft.com/office/word/2010/wordprocessingGroup">
                    <wpg:wgp>
                      <wpg:cNvGrpSpPr/>
                      <wpg:grpSpPr>
                        <a:xfrm>
                          <a:off x="0" y="0"/>
                          <a:ext cx="5340985" cy="6096"/>
                          <a:chOff x="0" y="0"/>
                          <a:chExt cx="5340985" cy="6096"/>
                        </a:xfrm>
                      </wpg:grpSpPr>
                      <wps:wsp>
                        <wps:cNvPr id="15799" name="Shape 15799"/>
                        <wps:cNvSpPr/>
                        <wps:spPr>
                          <a:xfrm>
                            <a:off x="0" y="0"/>
                            <a:ext cx="5340985" cy="9144"/>
                          </a:xfrm>
                          <a:custGeom>
                            <a:avLst/>
                            <a:gdLst/>
                            <a:ahLst/>
                            <a:cxnLst/>
                            <a:rect l="0" t="0" r="0" b="0"/>
                            <a:pathLst>
                              <a:path w="5340985" h="9144">
                                <a:moveTo>
                                  <a:pt x="0" y="0"/>
                                </a:moveTo>
                                <a:lnTo>
                                  <a:pt x="5340985" y="0"/>
                                </a:lnTo>
                                <a:lnTo>
                                  <a:pt x="53409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4056" style="width:420.55pt;height:0.480011pt;mso-position-horizontal-relative:char;mso-position-vertical-relative:line" coordsize="53409,60">
                <v:shape id="Shape 15800" style="position:absolute;width:53409;height:91;left:0;top:0;" coordsize="5340985,9144" path="m0,0l5340985,0l5340985,9144l0,9144l0,0">
                  <v:stroke weight="0pt" endcap="flat" joinstyle="miter" miterlimit="10" on="false" color="#000000" opacity="0"/>
                  <v:fill on="true" color="#b6dde8"/>
                </v:shape>
              </v:group>
            </w:pict>
          </mc:Fallback>
        </mc:AlternateContent>
      </w:r>
    </w:p>
    <w:p w14:paraId="51C675E2" w14:textId="77777777" w:rsidR="00EE2117" w:rsidRDefault="00C71D13" w:rsidP="00585198">
      <w:pPr>
        <w:numPr>
          <w:ilvl w:val="0"/>
          <w:numId w:val="13"/>
        </w:numPr>
        <w:spacing w:after="8" w:line="250" w:lineRule="auto"/>
        <w:ind w:hanging="360"/>
        <w:jc w:val="both"/>
      </w:pPr>
      <w:r>
        <w:rPr>
          <w:color w:val="393939"/>
        </w:rPr>
        <w:t xml:space="preserve">Éloigner les élèves en les confinant, si nécessaire, dans un espace fermé situé à distance. </w:t>
      </w:r>
    </w:p>
    <w:p w14:paraId="45A543BB" w14:textId="77777777" w:rsidR="00EE2117" w:rsidRDefault="00C71D13" w:rsidP="00585198">
      <w:pPr>
        <w:numPr>
          <w:ilvl w:val="0"/>
          <w:numId w:val="13"/>
        </w:numPr>
        <w:spacing w:after="8" w:line="250" w:lineRule="auto"/>
        <w:ind w:hanging="360"/>
        <w:jc w:val="both"/>
      </w:pPr>
      <w:r>
        <w:rPr>
          <w:color w:val="393939"/>
        </w:rPr>
        <w:t xml:space="preserve">Ne jamais manipuler ou déplacer l’objet suspect </w:t>
      </w:r>
    </w:p>
    <w:p w14:paraId="70243499" w14:textId="77777777" w:rsidR="00EE2117" w:rsidRDefault="00C71D13" w:rsidP="00585198">
      <w:pPr>
        <w:numPr>
          <w:ilvl w:val="0"/>
          <w:numId w:val="13"/>
        </w:numPr>
        <w:spacing w:after="8" w:line="250" w:lineRule="auto"/>
        <w:ind w:hanging="360"/>
        <w:jc w:val="both"/>
      </w:pPr>
      <w:r>
        <w:rPr>
          <w:color w:val="393939"/>
        </w:rPr>
        <w:t xml:space="preserve">Appeler la police ou la gendarmerie (17) en précisant, autant que possible, la nature de l’engin ou l’aspect de l’objet, le lieu précis de découverte et les coordonnées de la personne à contacter  </w:t>
      </w:r>
    </w:p>
    <w:p w14:paraId="3802BF5A" w14:textId="77777777" w:rsidR="00EE2117" w:rsidRDefault="00C71D13" w:rsidP="00585198">
      <w:pPr>
        <w:numPr>
          <w:ilvl w:val="0"/>
          <w:numId w:val="13"/>
        </w:numPr>
        <w:spacing w:after="274" w:line="250" w:lineRule="auto"/>
        <w:ind w:hanging="360"/>
        <w:jc w:val="both"/>
      </w:pPr>
      <w:r>
        <w:rPr>
          <w:color w:val="393939"/>
        </w:rPr>
        <w:t>Établir un premier périmètre de sécurité dans l’attente de l’arrivée des services de police ou de gendarmerie.</w:t>
      </w:r>
      <w:r>
        <w:t xml:space="preserve"> </w:t>
      </w:r>
    </w:p>
    <w:p w14:paraId="5C73BD94" w14:textId="77777777" w:rsidR="00EE2117" w:rsidRDefault="00C71D13">
      <w:pPr>
        <w:ind w:left="55"/>
      </w:pPr>
      <w:r>
        <w:t xml:space="preserve">Le PPMS doit au moins répondre à trois questions : </w:t>
      </w:r>
    </w:p>
    <w:p w14:paraId="5F3CC775" w14:textId="77777777" w:rsidR="00EE2117" w:rsidRDefault="00C71D13">
      <w:pPr>
        <w:numPr>
          <w:ilvl w:val="1"/>
          <w:numId w:val="13"/>
        </w:numPr>
        <w:ind w:hanging="360"/>
      </w:pPr>
      <w:r>
        <w:t xml:space="preserve">Qui décide d’une éventuelle évacuation ou d’un éventuel confinement ?  </w:t>
      </w:r>
    </w:p>
    <w:p w14:paraId="39BCB489" w14:textId="77777777" w:rsidR="00EE2117" w:rsidRDefault="00C71D13">
      <w:pPr>
        <w:numPr>
          <w:ilvl w:val="1"/>
          <w:numId w:val="13"/>
        </w:numPr>
        <w:ind w:hanging="360"/>
      </w:pPr>
      <w:r>
        <w:t xml:space="preserve">Qui prévient les forces de l’ordre ? </w:t>
      </w:r>
    </w:p>
    <w:p w14:paraId="1766CE3A" w14:textId="77777777" w:rsidR="00EE2117" w:rsidRDefault="00C71D13">
      <w:pPr>
        <w:numPr>
          <w:ilvl w:val="1"/>
          <w:numId w:val="13"/>
        </w:numPr>
        <w:spacing w:after="451"/>
        <w:ind w:hanging="360"/>
      </w:pPr>
      <w:r>
        <w:t xml:space="preserve">Qui établit le périmètre de sécurité et en assure le respect en attendant les services de sécurité ? </w:t>
      </w:r>
    </w:p>
    <w:p w14:paraId="5E025478" w14:textId="77777777" w:rsidR="00EE2117" w:rsidRDefault="00C71D13" w:rsidP="00FA6EDC">
      <w:pPr>
        <w:pStyle w:val="Titre2"/>
        <w:numPr>
          <w:ilvl w:val="0"/>
          <w:numId w:val="17"/>
        </w:numPr>
        <w:ind w:right="0"/>
      </w:pPr>
      <w:bookmarkStart w:id="18" w:name="_Toc491878000"/>
      <w:r>
        <w:t>Lever l’alerte</w:t>
      </w:r>
      <w:bookmarkEnd w:id="18"/>
      <w:r>
        <w:t xml:space="preserve"> </w:t>
      </w:r>
    </w:p>
    <w:p w14:paraId="1A6F71C9" w14:textId="77777777" w:rsidR="00EE2117" w:rsidRDefault="00C71D13">
      <w:pPr>
        <w:spacing w:after="245" w:line="259" w:lineRule="auto"/>
        <w:ind w:left="751" w:right="-28" w:firstLine="0"/>
      </w:pPr>
      <w:r>
        <w:rPr>
          <w:rFonts w:ascii="Calibri" w:eastAsia="Calibri" w:hAnsi="Calibri" w:cs="Calibri"/>
          <w:noProof/>
          <w:sz w:val="22"/>
        </w:rPr>
        <mc:AlternateContent>
          <mc:Choice Requires="wpg">
            <w:drawing>
              <wp:inline distT="0" distB="0" distL="0" distR="0" wp14:anchorId="78807047" wp14:editId="7260599D">
                <wp:extent cx="5340985" cy="6096"/>
                <wp:effectExtent l="0" t="0" r="0" b="0"/>
                <wp:docPr id="14057" name="Group 14057"/>
                <wp:cNvGraphicFramePr/>
                <a:graphic xmlns:a="http://schemas.openxmlformats.org/drawingml/2006/main">
                  <a:graphicData uri="http://schemas.microsoft.com/office/word/2010/wordprocessingGroup">
                    <wpg:wgp>
                      <wpg:cNvGrpSpPr/>
                      <wpg:grpSpPr>
                        <a:xfrm>
                          <a:off x="0" y="0"/>
                          <a:ext cx="5340985" cy="6096"/>
                          <a:chOff x="0" y="0"/>
                          <a:chExt cx="5340985" cy="6096"/>
                        </a:xfrm>
                      </wpg:grpSpPr>
                      <wps:wsp>
                        <wps:cNvPr id="15801" name="Shape 15801"/>
                        <wps:cNvSpPr/>
                        <wps:spPr>
                          <a:xfrm>
                            <a:off x="0" y="0"/>
                            <a:ext cx="5340985" cy="9144"/>
                          </a:xfrm>
                          <a:custGeom>
                            <a:avLst/>
                            <a:gdLst/>
                            <a:ahLst/>
                            <a:cxnLst/>
                            <a:rect l="0" t="0" r="0" b="0"/>
                            <a:pathLst>
                              <a:path w="5340985" h="9144">
                                <a:moveTo>
                                  <a:pt x="0" y="0"/>
                                </a:moveTo>
                                <a:lnTo>
                                  <a:pt x="5340985" y="0"/>
                                </a:lnTo>
                                <a:lnTo>
                                  <a:pt x="5340985" y="9144"/>
                                </a:lnTo>
                                <a:lnTo>
                                  <a:pt x="0" y="9144"/>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4057" style="width:420.55pt;height:0.47998pt;mso-position-horizontal-relative:char;mso-position-vertical-relative:line" coordsize="53409,60">
                <v:shape id="Shape 15802" style="position:absolute;width:53409;height:91;left:0;top:0;" coordsize="5340985,9144" path="m0,0l5340985,0l5340985,9144l0,9144l0,0">
                  <v:stroke weight="0pt" endcap="flat" joinstyle="miter" miterlimit="10" on="false" color="#000000" opacity="0"/>
                  <v:fill on="true" color="#b6dde8"/>
                </v:shape>
              </v:group>
            </w:pict>
          </mc:Fallback>
        </mc:AlternateContent>
      </w:r>
    </w:p>
    <w:p w14:paraId="406CFEF7" w14:textId="77777777" w:rsidR="00EE2117" w:rsidRDefault="00C71D13" w:rsidP="00704997">
      <w:pPr>
        <w:spacing w:after="322"/>
        <w:ind w:left="284" w:right="142"/>
        <w:jc w:val="both"/>
      </w:pPr>
      <w:r>
        <w:t xml:space="preserve">Le PPMS doit prévoir selon quelles modalités les élèves et les personnels sont informés de la fin de l’attaque : dispositif sonore, information donnée de vive voix par un personnel de l’école ou de l’établissement scolaire.  </w:t>
      </w:r>
    </w:p>
    <w:p w14:paraId="307E267E" w14:textId="1E332C9A" w:rsidR="00EE2117" w:rsidRPr="00C51D1E" w:rsidRDefault="00C71D13" w:rsidP="00C51D1E">
      <w:pPr>
        <w:pBdr>
          <w:top w:val="single" w:sz="2" w:space="4" w:color="auto"/>
          <w:left w:val="single" w:sz="2" w:space="4" w:color="auto"/>
          <w:bottom w:val="single" w:sz="2" w:space="4" w:color="auto"/>
          <w:right w:val="single" w:sz="2" w:space="4" w:color="auto"/>
        </w:pBdr>
        <w:ind w:left="851" w:right="709"/>
        <w:jc w:val="center"/>
        <w:rPr>
          <w:b/>
        </w:rPr>
      </w:pPr>
      <w:r w:rsidRPr="00C51D1E">
        <w:rPr>
          <w:b/>
        </w:rPr>
        <w:t>En matière de communication</w:t>
      </w:r>
      <w:r w:rsidR="00321376" w:rsidRPr="00C51D1E">
        <w:rPr>
          <w:b/>
        </w:rPr>
        <w:t xml:space="preserve"> externe</w:t>
      </w:r>
      <w:r w:rsidRPr="00C51D1E">
        <w:rPr>
          <w:b/>
        </w:rPr>
        <w:t>, seul le rectorat définit la conduite à tenir.</w:t>
      </w:r>
    </w:p>
    <w:p w14:paraId="729784AA" w14:textId="77777777" w:rsidR="00BD0423" w:rsidRDefault="00BD0423">
      <w:pPr>
        <w:pStyle w:val="Titre3"/>
        <w:spacing w:after="231" w:line="259" w:lineRule="auto"/>
        <w:rPr>
          <w:color w:val="17818E"/>
          <w:sz w:val="24"/>
        </w:rPr>
      </w:pPr>
    </w:p>
    <w:p w14:paraId="39C9663E" w14:textId="77777777" w:rsidR="00EE2117" w:rsidRDefault="00C71D13">
      <w:pPr>
        <w:spacing w:after="0" w:line="267" w:lineRule="auto"/>
        <w:ind w:left="60" w:right="9018" w:firstLine="0"/>
      </w:pPr>
      <w:r>
        <w:t xml:space="preserve">  </w:t>
      </w:r>
    </w:p>
    <w:sectPr w:rsidR="00EE2117" w:rsidSect="00B02556">
      <w:headerReference w:type="default" r:id="rId26"/>
      <w:footerReference w:type="default" r:id="rId27"/>
      <w:pgSz w:w="11906" w:h="16838"/>
      <w:pgMar w:top="1701" w:right="991" w:bottom="1474" w:left="1134" w:header="170" w:footer="71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A113B" w14:textId="77777777" w:rsidR="004B7235" w:rsidRDefault="004B7235">
      <w:pPr>
        <w:spacing w:after="0" w:line="240" w:lineRule="auto"/>
      </w:pPr>
      <w:r>
        <w:separator/>
      </w:r>
    </w:p>
  </w:endnote>
  <w:endnote w:type="continuationSeparator" w:id="0">
    <w:p w14:paraId="2A4FD4EB" w14:textId="77777777" w:rsidR="004B7235" w:rsidRDefault="004B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E0AE" w14:textId="77777777" w:rsidR="00C71D13" w:rsidRDefault="00C71D13">
    <w:pPr>
      <w:spacing w:after="0" w:line="241" w:lineRule="auto"/>
      <w:ind w:left="60" w:firstLine="0"/>
    </w:pPr>
    <w:r>
      <w:t xml:space="preserve">© Ministère de l'éducation nationale, de l’enseignement supérieur et de la recherche &gt; www.education.gouv.fr </w:t>
    </w:r>
  </w:p>
  <w:p w14:paraId="688025DC" w14:textId="77777777" w:rsidR="00C71D13" w:rsidRDefault="00C71D13">
    <w:pPr>
      <w:spacing w:after="0" w:line="259" w:lineRule="auto"/>
      <w:ind w:left="6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5044" w14:textId="72B4A44B" w:rsidR="00C71D13" w:rsidRDefault="00C71D13" w:rsidP="00381DCE">
    <w:pPr>
      <w:spacing w:after="0" w:line="259" w:lineRule="auto"/>
      <w:ind w:left="60" w:firstLine="0"/>
      <w:jc w:val="right"/>
    </w:pPr>
    <w:r>
      <w:fldChar w:fldCharType="begin"/>
    </w:r>
    <w:r>
      <w:instrText>PAGE   \* MERGEFORMAT</w:instrText>
    </w:r>
    <w:r>
      <w:fldChar w:fldCharType="separate"/>
    </w:r>
    <w:r w:rsidR="00DE75D4">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8DBD" w14:textId="77777777" w:rsidR="00C71D13" w:rsidRDefault="00C71D13">
    <w:pPr>
      <w:spacing w:after="0" w:line="259" w:lineRule="auto"/>
      <w:ind w:left="6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B955" w14:textId="276076B2" w:rsidR="00C71D13" w:rsidRDefault="00C71D13" w:rsidP="00381DCE">
    <w:pPr>
      <w:spacing w:after="0" w:line="259" w:lineRule="auto"/>
      <w:ind w:left="60" w:firstLine="0"/>
      <w:jc w:val="right"/>
    </w:pPr>
    <w:r>
      <w:fldChar w:fldCharType="begin"/>
    </w:r>
    <w:r>
      <w:instrText>PAGE   \* MERGEFORMAT</w:instrText>
    </w:r>
    <w:r>
      <w:fldChar w:fldCharType="separate"/>
    </w:r>
    <w:r w:rsidR="00DB0E48">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05EDC" w14:textId="77777777" w:rsidR="004B7235" w:rsidRDefault="004B7235">
      <w:pPr>
        <w:spacing w:after="0" w:line="240" w:lineRule="auto"/>
      </w:pPr>
      <w:r>
        <w:separator/>
      </w:r>
    </w:p>
  </w:footnote>
  <w:footnote w:type="continuationSeparator" w:id="0">
    <w:p w14:paraId="0B8A29FC" w14:textId="77777777" w:rsidR="004B7235" w:rsidRDefault="004B7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0A90" w14:textId="77777777" w:rsidR="00C71D13" w:rsidRDefault="00C71D13">
    <w:pPr>
      <w:spacing w:after="0" w:line="259" w:lineRule="auto"/>
      <w:ind w:left="-1356" w:right="1049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3521C2C" wp14:editId="200F80C1">
              <wp:simplePos x="0" y="0"/>
              <wp:positionH relativeFrom="page">
                <wp:posOffset>881177</wp:posOffset>
              </wp:positionH>
              <wp:positionV relativeFrom="page">
                <wp:posOffset>107963</wp:posOffset>
              </wp:positionV>
              <wp:extent cx="5815117" cy="782053"/>
              <wp:effectExtent l="0" t="0" r="0" b="0"/>
              <wp:wrapSquare wrapText="bothSides"/>
              <wp:docPr id="15170" name="Group 15170"/>
              <wp:cNvGraphicFramePr/>
              <a:graphic xmlns:a="http://schemas.openxmlformats.org/drawingml/2006/main">
                <a:graphicData uri="http://schemas.microsoft.com/office/word/2010/wordprocessingGroup">
                  <wpg:wgp>
                    <wpg:cNvGrpSpPr/>
                    <wpg:grpSpPr>
                      <a:xfrm>
                        <a:off x="0" y="0"/>
                        <a:ext cx="5815117" cy="782053"/>
                        <a:chOff x="0" y="0"/>
                        <a:chExt cx="5815117" cy="782053"/>
                      </a:xfrm>
                    </wpg:grpSpPr>
                    <pic:pic xmlns:pic="http://schemas.openxmlformats.org/drawingml/2006/picture">
                      <pic:nvPicPr>
                        <pic:cNvPr id="15171" name="Picture 15171"/>
                        <pic:cNvPicPr/>
                      </pic:nvPicPr>
                      <pic:blipFill>
                        <a:blip r:embed="rId1"/>
                        <a:stretch>
                          <a:fillRect/>
                        </a:stretch>
                      </pic:blipFill>
                      <pic:spPr>
                        <a:xfrm>
                          <a:off x="126568" y="0"/>
                          <a:ext cx="1637665" cy="759447"/>
                        </a:xfrm>
                        <a:prstGeom prst="rect">
                          <a:avLst/>
                        </a:prstGeom>
                      </pic:spPr>
                    </pic:pic>
                    <wps:wsp>
                      <wps:cNvPr id="15173" name="Rectangle 15173"/>
                      <wps:cNvSpPr/>
                      <wps:spPr>
                        <a:xfrm>
                          <a:off x="18288" y="435930"/>
                          <a:ext cx="46741" cy="187581"/>
                        </a:xfrm>
                        <a:prstGeom prst="rect">
                          <a:avLst/>
                        </a:prstGeom>
                        <a:ln>
                          <a:noFill/>
                        </a:ln>
                      </wps:spPr>
                      <wps:txbx>
                        <w:txbxContent>
                          <w:p w14:paraId="0DCB2B82" w14:textId="77777777" w:rsidR="00C71D13" w:rsidRDefault="00C71D13">
                            <w:pPr>
                              <w:spacing w:after="160" w:line="259" w:lineRule="auto"/>
                              <w:ind w:left="0" w:firstLine="0"/>
                            </w:pPr>
                            <w:r>
                              <w:t xml:space="preserve"> </w:t>
                            </w:r>
                          </w:p>
                        </w:txbxContent>
                      </wps:txbx>
                      <wps:bodyPr horzOverflow="overflow" vert="horz" lIns="0" tIns="0" rIns="0" bIns="0" rtlCol="0">
                        <a:noAutofit/>
                      </wps:bodyPr>
                    </wps:wsp>
                    <wps:wsp>
                      <wps:cNvPr id="15174" name="Rectangle 15174"/>
                      <wps:cNvSpPr/>
                      <wps:spPr>
                        <a:xfrm>
                          <a:off x="3772484" y="582234"/>
                          <a:ext cx="1332921" cy="187581"/>
                        </a:xfrm>
                        <a:prstGeom prst="rect">
                          <a:avLst/>
                        </a:prstGeom>
                        <a:ln>
                          <a:noFill/>
                        </a:ln>
                      </wps:spPr>
                      <wps:txbx>
                        <w:txbxContent>
                          <w:p w14:paraId="23079A0D" w14:textId="77777777" w:rsidR="00C71D13" w:rsidRDefault="00C71D13">
                            <w:pPr>
                              <w:spacing w:after="160" w:line="259" w:lineRule="auto"/>
                              <w:ind w:left="0" w:firstLine="0"/>
                            </w:pPr>
                            <w:r>
                              <w:t xml:space="preserve">Bulletin officiel n° </w:t>
                            </w:r>
                          </w:p>
                        </w:txbxContent>
                      </wps:txbx>
                      <wps:bodyPr horzOverflow="overflow" vert="horz" lIns="0" tIns="0" rIns="0" bIns="0" rtlCol="0">
                        <a:noAutofit/>
                      </wps:bodyPr>
                    </wps:wsp>
                    <wps:wsp>
                      <wps:cNvPr id="15175" name="Rectangle 15175"/>
                      <wps:cNvSpPr/>
                      <wps:spPr>
                        <a:xfrm>
                          <a:off x="4775277" y="582234"/>
                          <a:ext cx="186802" cy="187581"/>
                        </a:xfrm>
                        <a:prstGeom prst="rect">
                          <a:avLst/>
                        </a:prstGeom>
                        <a:ln>
                          <a:noFill/>
                        </a:ln>
                      </wps:spPr>
                      <wps:txbx>
                        <w:txbxContent>
                          <w:p w14:paraId="21249DA6" w14:textId="77777777" w:rsidR="00C71D13" w:rsidRDefault="00C71D13">
                            <w:pPr>
                              <w:spacing w:after="160" w:line="259" w:lineRule="auto"/>
                              <w:ind w:left="0" w:firstLine="0"/>
                            </w:pPr>
                            <w:r>
                              <w:t>15</w:t>
                            </w:r>
                          </w:p>
                        </w:txbxContent>
                      </wps:txbx>
                      <wps:bodyPr horzOverflow="overflow" vert="horz" lIns="0" tIns="0" rIns="0" bIns="0" rtlCol="0">
                        <a:noAutofit/>
                      </wps:bodyPr>
                    </wps:wsp>
                    <wps:wsp>
                      <wps:cNvPr id="15176" name="Rectangle 15176"/>
                      <wps:cNvSpPr/>
                      <wps:spPr>
                        <a:xfrm>
                          <a:off x="4917008" y="582234"/>
                          <a:ext cx="46741" cy="187581"/>
                        </a:xfrm>
                        <a:prstGeom prst="rect">
                          <a:avLst/>
                        </a:prstGeom>
                        <a:ln>
                          <a:noFill/>
                        </a:ln>
                      </wps:spPr>
                      <wps:txbx>
                        <w:txbxContent>
                          <w:p w14:paraId="3DAFE64B" w14:textId="77777777" w:rsidR="00C71D13" w:rsidRDefault="00C71D13">
                            <w:pPr>
                              <w:spacing w:after="160" w:line="259" w:lineRule="auto"/>
                              <w:ind w:left="0" w:firstLine="0"/>
                            </w:pPr>
                            <w:r>
                              <w:t xml:space="preserve"> </w:t>
                            </w:r>
                          </w:p>
                        </w:txbxContent>
                      </wps:txbx>
                      <wps:bodyPr horzOverflow="overflow" vert="horz" lIns="0" tIns="0" rIns="0" bIns="0" rtlCol="0">
                        <a:noAutofit/>
                      </wps:bodyPr>
                    </wps:wsp>
                    <wps:wsp>
                      <wps:cNvPr id="15177" name="Rectangle 15177"/>
                      <wps:cNvSpPr/>
                      <wps:spPr>
                        <a:xfrm>
                          <a:off x="4952060" y="582234"/>
                          <a:ext cx="233216" cy="187581"/>
                        </a:xfrm>
                        <a:prstGeom prst="rect">
                          <a:avLst/>
                        </a:prstGeom>
                        <a:ln>
                          <a:noFill/>
                        </a:ln>
                      </wps:spPr>
                      <wps:txbx>
                        <w:txbxContent>
                          <w:p w14:paraId="6A3B64A6" w14:textId="77777777" w:rsidR="00C71D13" w:rsidRDefault="00C71D13">
                            <w:pPr>
                              <w:spacing w:after="160" w:line="259" w:lineRule="auto"/>
                              <w:ind w:left="0" w:firstLine="0"/>
                            </w:pPr>
                            <w:r>
                              <w:t xml:space="preserve">du </w:t>
                            </w:r>
                          </w:p>
                        </w:txbxContent>
                      </wps:txbx>
                      <wps:bodyPr horzOverflow="overflow" vert="horz" lIns="0" tIns="0" rIns="0" bIns="0" rtlCol="0">
                        <a:noAutofit/>
                      </wps:bodyPr>
                    </wps:wsp>
                    <wps:wsp>
                      <wps:cNvPr id="15178" name="Rectangle 15178"/>
                      <wps:cNvSpPr/>
                      <wps:spPr>
                        <a:xfrm>
                          <a:off x="5129226" y="582234"/>
                          <a:ext cx="186802" cy="187581"/>
                        </a:xfrm>
                        <a:prstGeom prst="rect">
                          <a:avLst/>
                        </a:prstGeom>
                        <a:ln>
                          <a:noFill/>
                        </a:ln>
                      </wps:spPr>
                      <wps:txbx>
                        <w:txbxContent>
                          <w:p w14:paraId="7048628F" w14:textId="77777777" w:rsidR="00C71D13" w:rsidRDefault="00C71D13">
                            <w:pPr>
                              <w:spacing w:after="160" w:line="259" w:lineRule="auto"/>
                              <w:ind w:left="0" w:firstLine="0"/>
                            </w:pPr>
                            <w:r>
                              <w:t>13</w:t>
                            </w:r>
                          </w:p>
                        </w:txbxContent>
                      </wps:txbx>
                      <wps:bodyPr horzOverflow="overflow" vert="horz" lIns="0" tIns="0" rIns="0" bIns="0" rtlCol="0">
                        <a:noAutofit/>
                      </wps:bodyPr>
                    </wps:wsp>
                    <wps:wsp>
                      <wps:cNvPr id="15179" name="Rectangle 15179"/>
                      <wps:cNvSpPr/>
                      <wps:spPr>
                        <a:xfrm>
                          <a:off x="5269433" y="582234"/>
                          <a:ext cx="56024" cy="187581"/>
                        </a:xfrm>
                        <a:prstGeom prst="rect">
                          <a:avLst/>
                        </a:prstGeom>
                        <a:ln>
                          <a:noFill/>
                        </a:ln>
                      </wps:spPr>
                      <wps:txbx>
                        <w:txbxContent>
                          <w:p w14:paraId="45B6845A" w14:textId="77777777" w:rsidR="00C71D13" w:rsidRDefault="00C71D13">
                            <w:pPr>
                              <w:spacing w:after="160" w:line="259" w:lineRule="auto"/>
                              <w:ind w:left="0" w:firstLine="0"/>
                            </w:pPr>
                            <w:r>
                              <w:t>-</w:t>
                            </w:r>
                          </w:p>
                        </w:txbxContent>
                      </wps:txbx>
                      <wps:bodyPr horzOverflow="overflow" vert="horz" lIns="0" tIns="0" rIns="0" bIns="0" rtlCol="0">
                        <a:noAutofit/>
                      </wps:bodyPr>
                    </wps:wsp>
                    <wps:wsp>
                      <wps:cNvPr id="15180" name="Rectangle 15180"/>
                      <wps:cNvSpPr/>
                      <wps:spPr>
                        <a:xfrm>
                          <a:off x="5313629" y="582234"/>
                          <a:ext cx="93564" cy="187581"/>
                        </a:xfrm>
                        <a:prstGeom prst="rect">
                          <a:avLst/>
                        </a:prstGeom>
                        <a:ln>
                          <a:noFill/>
                        </a:ln>
                      </wps:spPr>
                      <wps:txbx>
                        <w:txbxContent>
                          <w:p w14:paraId="5497172C" w14:textId="77777777" w:rsidR="00C71D13" w:rsidRDefault="00C71D13">
                            <w:pPr>
                              <w:spacing w:after="160" w:line="259" w:lineRule="auto"/>
                              <w:ind w:left="0" w:firstLine="0"/>
                            </w:pPr>
                            <w:r>
                              <w:t>0</w:t>
                            </w:r>
                          </w:p>
                        </w:txbxContent>
                      </wps:txbx>
                      <wps:bodyPr horzOverflow="overflow" vert="horz" lIns="0" tIns="0" rIns="0" bIns="0" rtlCol="0">
                        <a:noAutofit/>
                      </wps:bodyPr>
                    </wps:wsp>
                    <wps:wsp>
                      <wps:cNvPr id="15181" name="Rectangle 15181"/>
                      <wps:cNvSpPr/>
                      <wps:spPr>
                        <a:xfrm>
                          <a:off x="5383733" y="582234"/>
                          <a:ext cx="93564" cy="187581"/>
                        </a:xfrm>
                        <a:prstGeom prst="rect">
                          <a:avLst/>
                        </a:prstGeom>
                        <a:ln>
                          <a:noFill/>
                        </a:ln>
                      </wps:spPr>
                      <wps:txbx>
                        <w:txbxContent>
                          <w:p w14:paraId="762B0EF7" w14:textId="77777777" w:rsidR="00C71D13" w:rsidRDefault="00C71D13">
                            <w:pPr>
                              <w:spacing w:after="160" w:line="259" w:lineRule="auto"/>
                              <w:ind w:left="0" w:firstLine="0"/>
                            </w:pPr>
                            <w:r>
                              <w:t>4</w:t>
                            </w:r>
                          </w:p>
                        </w:txbxContent>
                      </wps:txbx>
                      <wps:bodyPr horzOverflow="overflow" vert="horz" lIns="0" tIns="0" rIns="0" bIns="0" rtlCol="0">
                        <a:noAutofit/>
                      </wps:bodyPr>
                    </wps:wsp>
                    <wps:wsp>
                      <wps:cNvPr id="15182" name="Rectangle 15182"/>
                      <wps:cNvSpPr/>
                      <wps:spPr>
                        <a:xfrm>
                          <a:off x="5453838" y="582234"/>
                          <a:ext cx="56024" cy="187581"/>
                        </a:xfrm>
                        <a:prstGeom prst="rect">
                          <a:avLst/>
                        </a:prstGeom>
                        <a:ln>
                          <a:noFill/>
                        </a:ln>
                      </wps:spPr>
                      <wps:txbx>
                        <w:txbxContent>
                          <w:p w14:paraId="69AA31BF" w14:textId="77777777" w:rsidR="00C71D13" w:rsidRDefault="00C71D13">
                            <w:pPr>
                              <w:spacing w:after="160" w:line="259" w:lineRule="auto"/>
                              <w:ind w:left="0" w:firstLine="0"/>
                            </w:pPr>
                            <w:r>
                              <w:t>-</w:t>
                            </w:r>
                          </w:p>
                        </w:txbxContent>
                      </wps:txbx>
                      <wps:bodyPr horzOverflow="overflow" vert="horz" lIns="0" tIns="0" rIns="0" bIns="0" rtlCol="0">
                        <a:noAutofit/>
                      </wps:bodyPr>
                    </wps:wsp>
                    <wps:wsp>
                      <wps:cNvPr id="15183" name="Rectangle 15183"/>
                      <wps:cNvSpPr/>
                      <wps:spPr>
                        <a:xfrm>
                          <a:off x="5496509" y="582234"/>
                          <a:ext cx="281792" cy="187581"/>
                        </a:xfrm>
                        <a:prstGeom prst="rect">
                          <a:avLst/>
                        </a:prstGeom>
                        <a:ln>
                          <a:noFill/>
                        </a:ln>
                      </wps:spPr>
                      <wps:txbx>
                        <w:txbxContent>
                          <w:p w14:paraId="517EBBFA" w14:textId="77777777" w:rsidR="00C71D13" w:rsidRDefault="00C71D13">
                            <w:pPr>
                              <w:spacing w:after="160" w:line="259" w:lineRule="auto"/>
                              <w:ind w:left="0" w:firstLine="0"/>
                            </w:pPr>
                            <w:r>
                              <w:t>201</w:t>
                            </w:r>
                          </w:p>
                        </w:txbxContent>
                      </wps:txbx>
                      <wps:bodyPr horzOverflow="overflow" vert="horz" lIns="0" tIns="0" rIns="0" bIns="0" rtlCol="0">
                        <a:noAutofit/>
                      </wps:bodyPr>
                    </wps:wsp>
                    <wps:wsp>
                      <wps:cNvPr id="15184" name="Rectangle 15184"/>
                      <wps:cNvSpPr/>
                      <wps:spPr>
                        <a:xfrm>
                          <a:off x="5708345" y="582234"/>
                          <a:ext cx="93564" cy="187581"/>
                        </a:xfrm>
                        <a:prstGeom prst="rect">
                          <a:avLst/>
                        </a:prstGeom>
                        <a:ln>
                          <a:noFill/>
                        </a:ln>
                      </wps:spPr>
                      <wps:txbx>
                        <w:txbxContent>
                          <w:p w14:paraId="06C8BD77" w14:textId="77777777" w:rsidR="00C71D13" w:rsidRDefault="00C71D13">
                            <w:pPr>
                              <w:spacing w:after="160" w:line="259" w:lineRule="auto"/>
                              <w:ind w:left="0" w:firstLine="0"/>
                            </w:pPr>
                            <w:r>
                              <w:t>7</w:t>
                            </w:r>
                          </w:p>
                        </w:txbxContent>
                      </wps:txbx>
                      <wps:bodyPr horzOverflow="overflow" vert="horz" lIns="0" tIns="0" rIns="0" bIns="0" rtlCol="0">
                        <a:noAutofit/>
                      </wps:bodyPr>
                    </wps:wsp>
                    <wps:wsp>
                      <wps:cNvPr id="15185" name="Rectangle 15185"/>
                      <wps:cNvSpPr/>
                      <wps:spPr>
                        <a:xfrm>
                          <a:off x="5779973" y="582234"/>
                          <a:ext cx="46741" cy="187581"/>
                        </a:xfrm>
                        <a:prstGeom prst="rect">
                          <a:avLst/>
                        </a:prstGeom>
                        <a:ln>
                          <a:noFill/>
                        </a:ln>
                      </wps:spPr>
                      <wps:txbx>
                        <w:txbxContent>
                          <w:p w14:paraId="089D3288" w14:textId="77777777" w:rsidR="00C71D13" w:rsidRDefault="00C71D13">
                            <w:pPr>
                              <w:spacing w:after="160" w:line="259" w:lineRule="auto"/>
                              <w:ind w:left="0" w:firstLine="0"/>
                            </w:pPr>
                            <w:r>
                              <w:t xml:space="preserve"> </w:t>
                            </w:r>
                          </w:p>
                        </w:txbxContent>
                      </wps:txbx>
                      <wps:bodyPr horzOverflow="overflow" vert="horz" lIns="0" tIns="0" rIns="0" bIns="0" rtlCol="0">
                        <a:noAutofit/>
                      </wps:bodyPr>
                    </wps:wsp>
                    <wps:wsp>
                      <wps:cNvPr id="15807" name="Shape 15807"/>
                      <wps:cNvSpPr/>
                      <wps:spPr>
                        <a:xfrm>
                          <a:off x="0" y="775957"/>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521C2C" id="Group 15170" o:spid="_x0000_s1026" style="position:absolute;left:0;text-align:left;margin-left:69.4pt;margin-top:8.5pt;width:457.9pt;height:61.6pt;z-index:251658240;mso-position-horizontal-relative:page;mso-position-vertical-relative:page" coordsize="58151,78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71" o:spid="_x0000_s1027" type="#_x0000_t75" style="position:absolute;left:1265;width:16377;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">
                <v:imagedata r:id="rId2" o:title=""/>
              </v:shape>
              <v:rect id="Rectangle 15173" o:spid="_x0000_s1028" style="position:absolute;left:182;top:4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" filled="f" stroked="f">
                <v:textbox inset="0,0,0,0">
                  <w:txbxContent>
                    <w:p w14:paraId="0DCB2B82" w14:textId="77777777" w:rsidR="00C71D13" w:rsidRDefault="00C71D13">
                      <w:pPr>
                        <w:spacing w:after="160" w:line="259" w:lineRule="auto"/>
                        <w:ind w:left="0" w:firstLine="0"/>
                      </w:pPr>
                      <w:r>
                        <w:t xml:space="preserve"> </w:t>
                      </w:r>
                    </w:p>
                  </w:txbxContent>
                </v:textbox>
              </v:rect>
              <v:rect id="Rectangle 15174" o:spid="_x0000_s1029" style="position:absolute;left:37724;top:5822;width:1333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" filled="f" stroked="f">
                <v:textbox inset="0,0,0,0">
                  <w:txbxContent>
                    <w:p w14:paraId="23079A0D" w14:textId="77777777" w:rsidR="00C71D13" w:rsidRDefault="00C71D13">
                      <w:pPr>
                        <w:spacing w:after="160" w:line="259" w:lineRule="auto"/>
                        <w:ind w:left="0" w:firstLine="0"/>
                      </w:pPr>
                      <w:r>
                        <w:t xml:space="preserve">Bulletin officiel n° </w:t>
                      </w:r>
                    </w:p>
                  </w:txbxContent>
                </v:textbox>
              </v:rect>
              <v:rect id="Rectangle 15175" o:spid="_x0000_s1030" style="position:absolute;left:47752;top:5822;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" filled="f" stroked="f">
                <v:textbox inset="0,0,0,0">
                  <w:txbxContent>
                    <w:p w14:paraId="21249DA6" w14:textId="77777777" w:rsidR="00C71D13" w:rsidRDefault="00C71D13">
                      <w:pPr>
                        <w:spacing w:after="160" w:line="259" w:lineRule="auto"/>
                        <w:ind w:left="0" w:firstLine="0"/>
                      </w:pPr>
                      <w:r>
                        <w:t>15</w:t>
                      </w:r>
                    </w:p>
                  </w:txbxContent>
                </v:textbox>
              </v:rect>
              <v:rect id="Rectangle 15176" o:spid="_x0000_s1031" style="position:absolute;left:49170;top:582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" filled="f" stroked="f">
                <v:textbox inset="0,0,0,0">
                  <w:txbxContent>
                    <w:p w14:paraId="3DAFE64B" w14:textId="77777777" w:rsidR="00C71D13" w:rsidRDefault="00C71D13">
                      <w:pPr>
                        <w:spacing w:after="160" w:line="259" w:lineRule="auto"/>
                        <w:ind w:left="0" w:firstLine="0"/>
                      </w:pPr>
                      <w:r>
                        <w:t xml:space="preserve"> </w:t>
                      </w:r>
                    </w:p>
                  </w:txbxContent>
                </v:textbox>
              </v:rect>
              <v:rect id="Rectangle 15177" o:spid="_x0000_s1032" style="position:absolute;left:49520;top:5822;width:233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" filled="f" stroked="f">
                <v:textbox inset="0,0,0,0">
                  <w:txbxContent>
                    <w:p w14:paraId="6A3B64A6" w14:textId="77777777" w:rsidR="00C71D13" w:rsidRDefault="00C71D13">
                      <w:pPr>
                        <w:spacing w:after="160" w:line="259" w:lineRule="auto"/>
                        <w:ind w:left="0" w:firstLine="0"/>
                      </w:pPr>
                      <w:r>
                        <w:t xml:space="preserve">du </w:t>
                      </w:r>
                    </w:p>
                  </w:txbxContent>
                </v:textbox>
              </v:rect>
              <v:rect id="Rectangle 15178" o:spid="_x0000_s1033" style="position:absolute;left:51292;top:5822;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" filled="f" stroked="f">
                <v:textbox inset="0,0,0,0">
                  <w:txbxContent>
                    <w:p w14:paraId="7048628F" w14:textId="77777777" w:rsidR="00C71D13" w:rsidRDefault="00C71D13">
                      <w:pPr>
                        <w:spacing w:after="160" w:line="259" w:lineRule="auto"/>
                        <w:ind w:left="0" w:firstLine="0"/>
                      </w:pPr>
                      <w:r>
                        <w:t>13</w:t>
                      </w:r>
                    </w:p>
                  </w:txbxContent>
                </v:textbox>
              </v:rect>
              <v:rect id="Rectangle 15179" o:spid="_x0000_s1034" style="position:absolute;left:52694;top:5822;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" filled="f" stroked="f">
                <v:textbox inset="0,0,0,0">
                  <w:txbxContent>
                    <w:p w14:paraId="45B6845A" w14:textId="77777777" w:rsidR="00C71D13" w:rsidRDefault="00C71D13">
                      <w:pPr>
                        <w:spacing w:after="160" w:line="259" w:lineRule="auto"/>
                        <w:ind w:left="0" w:firstLine="0"/>
                      </w:pPr>
                      <w:r>
                        <w:t>-</w:t>
                      </w:r>
                    </w:p>
                  </w:txbxContent>
                </v:textbox>
              </v:rect>
              <v:rect id="Rectangle 15180" o:spid="_x0000_s1035" style="position:absolute;left:53136;top:5822;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" filled="f" stroked="f">
                <v:textbox inset="0,0,0,0">
                  <w:txbxContent>
                    <w:p w14:paraId="5497172C" w14:textId="77777777" w:rsidR="00C71D13" w:rsidRDefault="00C71D13">
                      <w:pPr>
                        <w:spacing w:after="160" w:line="259" w:lineRule="auto"/>
                        <w:ind w:left="0" w:firstLine="0"/>
                      </w:pPr>
                      <w:r>
                        <w:t>0</w:t>
                      </w:r>
                    </w:p>
                  </w:txbxContent>
                </v:textbox>
              </v:rect>
              <v:rect id="Rectangle 15181" o:spid="_x0000_s1036" style="position:absolute;left:53837;top:5822;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" filled="f" stroked="f">
                <v:textbox inset="0,0,0,0">
                  <w:txbxContent>
                    <w:p w14:paraId="762B0EF7" w14:textId="77777777" w:rsidR="00C71D13" w:rsidRDefault="00C71D13">
                      <w:pPr>
                        <w:spacing w:after="160" w:line="259" w:lineRule="auto"/>
                        <w:ind w:left="0" w:firstLine="0"/>
                      </w:pPr>
                      <w:r>
                        <w:t>4</w:t>
                      </w:r>
                    </w:p>
                  </w:txbxContent>
                </v:textbox>
              </v:rect>
              <v:rect id="Rectangle 15182" o:spid="_x0000_s1037" style="position:absolute;left:54538;top:5822;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" filled="f" stroked="f">
                <v:textbox inset="0,0,0,0">
                  <w:txbxContent>
                    <w:p w14:paraId="69AA31BF" w14:textId="77777777" w:rsidR="00C71D13" w:rsidRDefault="00C71D13">
                      <w:pPr>
                        <w:spacing w:after="160" w:line="259" w:lineRule="auto"/>
                        <w:ind w:left="0" w:firstLine="0"/>
                      </w:pPr>
                      <w:r>
                        <w:t>-</w:t>
                      </w:r>
                    </w:p>
                  </w:txbxContent>
                </v:textbox>
              </v:rect>
              <v:rect id="Rectangle 15183" o:spid="_x0000_s1038" style="position:absolute;left:54965;top:5822;width:281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" filled="f" stroked="f">
                <v:textbox inset="0,0,0,0">
                  <w:txbxContent>
                    <w:p w14:paraId="517EBBFA" w14:textId="77777777" w:rsidR="00C71D13" w:rsidRDefault="00C71D13">
                      <w:pPr>
                        <w:spacing w:after="160" w:line="259" w:lineRule="auto"/>
                        <w:ind w:left="0" w:firstLine="0"/>
                      </w:pPr>
                      <w:r>
                        <w:t>201</w:t>
                      </w:r>
                    </w:p>
                  </w:txbxContent>
                </v:textbox>
              </v:rect>
              <v:rect id="Rectangle 15184" o:spid="_x0000_s1039" style="position:absolute;left:57083;top:5822;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" filled="f" stroked="f">
                <v:textbox inset="0,0,0,0">
                  <w:txbxContent>
                    <w:p w14:paraId="06C8BD77" w14:textId="77777777" w:rsidR="00C71D13" w:rsidRDefault="00C71D13">
                      <w:pPr>
                        <w:spacing w:after="160" w:line="259" w:lineRule="auto"/>
                        <w:ind w:left="0" w:firstLine="0"/>
                      </w:pPr>
                      <w:r>
                        <w:t>7</w:t>
                      </w:r>
                    </w:p>
                  </w:txbxContent>
                </v:textbox>
              </v:rect>
              <v:rect id="Rectangle 15185" o:spid="_x0000_s1040" style="position:absolute;left:57799;top:582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" filled="f" stroked="f">
                <v:textbox inset="0,0,0,0">
                  <w:txbxContent>
                    <w:p w14:paraId="089D3288" w14:textId="77777777" w:rsidR="00C71D13" w:rsidRDefault="00C71D13">
                      <w:pPr>
                        <w:spacing w:after="160" w:line="259" w:lineRule="auto"/>
                        <w:ind w:left="0" w:firstLine="0"/>
                      </w:pPr>
                      <w:r>
                        <w:t xml:space="preserve"> </w:t>
                      </w:r>
                    </w:p>
                  </w:txbxContent>
                </v:textbox>
              </v:rect>
              <v:shape id="Shape 15807" o:spid="_x0000_s1041" style="position:absolute;top:7759;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3977" w14:textId="77777777" w:rsidR="00C71D13" w:rsidRDefault="00C71D13">
    <w:pPr>
      <w:spacing w:after="0" w:line="259" w:lineRule="auto"/>
      <w:ind w:left="-1356" w:right="1049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7353" w14:textId="77777777" w:rsidR="00C71D13" w:rsidRDefault="00C71D13">
    <w:pPr>
      <w:spacing w:after="0" w:line="259" w:lineRule="auto"/>
      <w:ind w:left="-1356" w:right="1049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2A21" w14:textId="74074EBA" w:rsidR="00684B60" w:rsidRDefault="00B02556" w:rsidP="003142D6">
    <w:pPr>
      <w:tabs>
        <w:tab w:val="right" w:pos="9356"/>
      </w:tabs>
      <w:spacing w:after="0" w:line="259" w:lineRule="auto"/>
      <w:ind w:left="142" w:right="142" w:firstLine="0"/>
    </w:pPr>
    <w:r>
      <w:rPr>
        <w:rFonts w:ascii="Arial Narrow" w:hAnsi="Arial Narrow"/>
        <w:b/>
        <w:bCs/>
        <w:smallCaps/>
        <w:noProof/>
      </w:rPr>
      <w:drawing>
        <wp:anchor distT="0" distB="0" distL="114300" distR="114300" simplePos="0" relativeHeight="251660288" behindDoc="1" locked="0" layoutInCell="1" allowOverlap="1" wp14:anchorId="2407C8C6" wp14:editId="594A9062">
          <wp:simplePos x="0" y="0"/>
          <wp:positionH relativeFrom="column">
            <wp:posOffset>-462915</wp:posOffset>
          </wp:positionH>
          <wp:positionV relativeFrom="paragraph">
            <wp:posOffset>-12700</wp:posOffset>
          </wp:positionV>
          <wp:extent cx="1057275" cy="894182"/>
          <wp:effectExtent l="0" t="0" r="0" b="1270"/>
          <wp:wrapNone/>
          <wp:docPr id="8"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89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60">
      <w:tab/>
    </w:r>
  </w:p>
  <w:p w14:paraId="41ACA927" w14:textId="39866617" w:rsidR="00F31404" w:rsidRPr="0096151E" w:rsidRDefault="00A1505A" w:rsidP="00A1505A">
    <w:pPr>
      <w:tabs>
        <w:tab w:val="left" w:pos="525"/>
        <w:tab w:val="right" w:pos="9356"/>
        <w:tab w:val="right" w:pos="9639"/>
      </w:tabs>
      <w:spacing w:before="120" w:after="0" w:line="259" w:lineRule="auto"/>
      <w:ind w:left="142" w:right="142" w:firstLine="0"/>
      <w:rPr>
        <w:rFonts w:ascii="Arial Narrow" w:hAnsi="Arial Narrow"/>
        <w:b/>
      </w:rPr>
    </w:pPr>
    <w:r>
      <w:rPr>
        <w:rFonts w:ascii="Arial Narrow" w:hAnsi="Arial Narrow"/>
        <w:b/>
        <w:sz w:val="28"/>
        <w:szCs w:val="28"/>
      </w:rPr>
      <w:tab/>
    </w:r>
    <w:r>
      <w:rPr>
        <w:rFonts w:ascii="Arial Narrow" w:hAnsi="Arial Narrow"/>
        <w:b/>
        <w:sz w:val="28"/>
        <w:szCs w:val="28"/>
      </w:rPr>
      <w:tab/>
    </w:r>
    <w:r w:rsidR="00684B60" w:rsidRPr="0096151E">
      <w:rPr>
        <w:rFonts w:ascii="Arial Narrow" w:hAnsi="Arial Narrow"/>
        <w:b/>
        <w:sz w:val="28"/>
        <w:szCs w:val="28"/>
      </w:rPr>
      <w:t>PPMS attentat-intrusion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1C5"/>
    <w:multiLevelType w:val="hybridMultilevel"/>
    <w:tmpl w:val="BB482DFA"/>
    <w:lvl w:ilvl="0" w:tplc="36908382">
      <w:start w:val="1"/>
      <w:numFmt w:val="bullet"/>
      <w:lvlText w:val="•"/>
      <w:lvlJc w:val="left"/>
      <w:pPr>
        <w:ind w:left="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2DA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5A11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4613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4489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2CF4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EACC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F6FA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96AB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18745C"/>
    <w:multiLevelType w:val="hybridMultilevel"/>
    <w:tmpl w:val="59BE3B72"/>
    <w:lvl w:ilvl="0" w:tplc="040C000B">
      <w:start w:val="1"/>
      <w:numFmt w:val="bullet"/>
      <w:lvlText w:val=""/>
      <w:lvlJc w:val="left"/>
      <w:pPr>
        <w:ind w:left="857" w:hanging="360"/>
      </w:pPr>
      <w:rPr>
        <w:rFonts w:ascii="Wingdings" w:hAnsi="Wingdings" w:hint="default"/>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2" w15:restartNumberingAfterBreak="0">
    <w:nsid w:val="054300C6"/>
    <w:multiLevelType w:val="hybridMultilevel"/>
    <w:tmpl w:val="C82E2AF6"/>
    <w:lvl w:ilvl="0" w:tplc="7DF6C96C">
      <w:start w:val="1"/>
      <w:numFmt w:val="bullet"/>
      <w:lvlText w:val="-"/>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BA1132">
      <w:start w:val="1"/>
      <w:numFmt w:val="bullet"/>
      <w:lvlText w:val="o"/>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6AAC1E">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FE985A">
      <w:start w:val="1"/>
      <w:numFmt w:val="bullet"/>
      <w:lvlText w:val="•"/>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34EB1C">
      <w:start w:val="1"/>
      <w:numFmt w:val="bullet"/>
      <w:lvlText w:val="o"/>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1812F6">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F607A0">
      <w:start w:val="1"/>
      <w:numFmt w:val="bullet"/>
      <w:lvlText w:val="•"/>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105F14">
      <w:start w:val="1"/>
      <w:numFmt w:val="bullet"/>
      <w:lvlText w:val="o"/>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32D2F8">
      <w:start w:val="1"/>
      <w:numFmt w:val="bullet"/>
      <w:lvlText w:val="▪"/>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EF6A2F"/>
    <w:multiLevelType w:val="hybridMultilevel"/>
    <w:tmpl w:val="94F4D288"/>
    <w:lvl w:ilvl="0" w:tplc="48B230CA">
      <w:start w:val="1"/>
      <w:numFmt w:val="bullet"/>
      <w:lvlText w:val="-"/>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5E9F3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846BA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2E2F6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B835C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E0C40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2B582">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767FD8">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AEF1C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FC782C"/>
    <w:multiLevelType w:val="hybridMultilevel"/>
    <w:tmpl w:val="E05A6150"/>
    <w:lvl w:ilvl="0" w:tplc="B01818BC">
      <w:start w:val="1"/>
      <w:numFmt w:val="bullet"/>
      <w:lvlText w:val="-"/>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54F55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40CA5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6FCE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824B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8AF3E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A68DB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02FF2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E66A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E53EC0"/>
    <w:multiLevelType w:val="hybridMultilevel"/>
    <w:tmpl w:val="3A505DC4"/>
    <w:lvl w:ilvl="0" w:tplc="040C000B">
      <w:start w:val="1"/>
      <w:numFmt w:val="bullet"/>
      <w:lvlText w:val=""/>
      <w:lvlJc w:val="left"/>
      <w:pPr>
        <w:ind w:left="828" w:hanging="360"/>
      </w:pPr>
      <w:rPr>
        <w:rFonts w:ascii="Wingdings" w:hAnsi="Wingdings"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6" w15:restartNumberingAfterBreak="0">
    <w:nsid w:val="1DA277E2"/>
    <w:multiLevelType w:val="hybridMultilevel"/>
    <w:tmpl w:val="DD78DA2E"/>
    <w:lvl w:ilvl="0" w:tplc="A048763A">
      <w:start w:val="1"/>
      <w:numFmt w:val="bullet"/>
      <w:lvlText w:val="•"/>
      <w:lvlJc w:val="left"/>
      <w:pPr>
        <w:ind w:left="17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1D0807CA">
      <w:start w:val="1"/>
      <w:numFmt w:val="bullet"/>
      <w:lvlText w:val=""/>
      <w:lvlJc w:val="left"/>
      <w:pPr>
        <w:ind w:left="7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C888F6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722CB5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F640C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9CEC5C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467F7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FD8C7A4">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D8A7408">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D03EC9"/>
    <w:multiLevelType w:val="hybridMultilevel"/>
    <w:tmpl w:val="AA8C627A"/>
    <w:lvl w:ilvl="0" w:tplc="4A6A216E">
      <w:start w:val="1"/>
      <w:numFmt w:val="bullet"/>
      <w:lvlText w:val="•"/>
      <w:lvlJc w:val="left"/>
      <w:pPr>
        <w:ind w:left="765"/>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031A75CA">
      <w:start w:val="1"/>
      <w:numFmt w:val="bullet"/>
      <w:lvlText w:val="o"/>
      <w:lvlJc w:val="left"/>
      <w:pPr>
        <w:ind w:left="144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61A20C18">
      <w:start w:val="1"/>
      <w:numFmt w:val="bullet"/>
      <w:lvlText w:val="▪"/>
      <w:lvlJc w:val="left"/>
      <w:pPr>
        <w:ind w:left="216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6BE828B4">
      <w:start w:val="1"/>
      <w:numFmt w:val="bullet"/>
      <w:lvlText w:val="•"/>
      <w:lvlJc w:val="left"/>
      <w:pPr>
        <w:ind w:left="288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C5CCA6BC">
      <w:start w:val="1"/>
      <w:numFmt w:val="bullet"/>
      <w:lvlText w:val="o"/>
      <w:lvlJc w:val="left"/>
      <w:pPr>
        <w:ind w:left="360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F90018A8">
      <w:start w:val="1"/>
      <w:numFmt w:val="bullet"/>
      <w:lvlText w:val="▪"/>
      <w:lvlJc w:val="left"/>
      <w:pPr>
        <w:ind w:left="432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4912C97E">
      <w:start w:val="1"/>
      <w:numFmt w:val="bullet"/>
      <w:lvlText w:val="•"/>
      <w:lvlJc w:val="left"/>
      <w:pPr>
        <w:ind w:left="504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8BA82C74">
      <w:start w:val="1"/>
      <w:numFmt w:val="bullet"/>
      <w:lvlText w:val="o"/>
      <w:lvlJc w:val="left"/>
      <w:pPr>
        <w:ind w:left="576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D3B66988">
      <w:start w:val="1"/>
      <w:numFmt w:val="bullet"/>
      <w:lvlText w:val="▪"/>
      <w:lvlJc w:val="left"/>
      <w:pPr>
        <w:ind w:left="6480"/>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8" w15:restartNumberingAfterBreak="0">
    <w:nsid w:val="212246A4"/>
    <w:multiLevelType w:val="hybridMultilevel"/>
    <w:tmpl w:val="AB94B88C"/>
    <w:lvl w:ilvl="0" w:tplc="6BFC047C">
      <w:start w:val="6"/>
      <w:numFmt w:val="decimal"/>
      <w:lvlText w:val="%1."/>
      <w:lvlJc w:val="left"/>
      <w:pPr>
        <w:ind w:left="2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988D86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C215F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1F8EC3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F4CE2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789A3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1A4C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2BE49F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60557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A30052"/>
    <w:multiLevelType w:val="hybridMultilevel"/>
    <w:tmpl w:val="E096904A"/>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0" w15:restartNumberingAfterBreak="0">
    <w:nsid w:val="2BBF0964"/>
    <w:multiLevelType w:val="hybridMultilevel"/>
    <w:tmpl w:val="D526C7EA"/>
    <w:lvl w:ilvl="0" w:tplc="DFBEF8D6">
      <w:start w:val="1"/>
      <w:numFmt w:val="bullet"/>
      <w:lvlText w:val="•"/>
      <w:lvlJc w:val="left"/>
      <w:pPr>
        <w:ind w:left="530" w:hanging="3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1D0807CA">
      <w:start w:val="1"/>
      <w:numFmt w:val="bullet"/>
      <w:lvlText w:val=""/>
      <w:lvlJc w:val="left"/>
      <w:pPr>
        <w:ind w:left="7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C888F6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722CB5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F640C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9CEC5C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467F7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FD8C7A4">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D8A7408">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D37E48"/>
    <w:multiLevelType w:val="hybridMultilevel"/>
    <w:tmpl w:val="9718DDA6"/>
    <w:lvl w:ilvl="0" w:tplc="4A6A216E">
      <w:start w:val="1"/>
      <w:numFmt w:val="bullet"/>
      <w:lvlText w:val="•"/>
      <w:lvlJc w:val="left"/>
      <w:pPr>
        <w:ind w:left="360" w:hanging="360"/>
      </w:pPr>
      <w:rPr>
        <w:rFonts w:ascii="Arial" w:eastAsia="Arial" w:hAnsi="Arial" w:cs="Arial" w:hint="default"/>
        <w:b w:val="0"/>
        <w:i w:val="0"/>
        <w:strike w:val="0"/>
        <w:dstrike w:val="0"/>
        <w:color w:val="0070C0"/>
        <w:sz w:val="20"/>
        <w:szCs w:val="20"/>
        <w:u w:val="none" w:color="000000"/>
        <w:bdr w:val="none" w:sz="0" w:space="0" w:color="auto"/>
        <w:shd w:val="clear" w:color="auto" w:fill="auto"/>
        <w:vertAlign w:val="baseline"/>
      </w:rPr>
    </w:lvl>
    <w:lvl w:ilvl="1" w:tplc="040C0003" w:tentative="1">
      <w:start w:val="1"/>
      <w:numFmt w:val="bullet"/>
      <w:lvlText w:val="o"/>
      <w:lvlJc w:val="left"/>
      <w:pPr>
        <w:ind w:left="750" w:hanging="360"/>
      </w:pPr>
      <w:rPr>
        <w:rFonts w:ascii="Courier New" w:hAnsi="Courier New" w:cs="Courier New" w:hint="default"/>
      </w:rPr>
    </w:lvl>
    <w:lvl w:ilvl="2" w:tplc="040C0005" w:tentative="1">
      <w:start w:val="1"/>
      <w:numFmt w:val="bullet"/>
      <w:lvlText w:val=""/>
      <w:lvlJc w:val="left"/>
      <w:pPr>
        <w:ind w:left="1470" w:hanging="360"/>
      </w:pPr>
      <w:rPr>
        <w:rFonts w:ascii="Wingdings" w:hAnsi="Wingdings" w:hint="default"/>
      </w:rPr>
    </w:lvl>
    <w:lvl w:ilvl="3" w:tplc="040C0001" w:tentative="1">
      <w:start w:val="1"/>
      <w:numFmt w:val="bullet"/>
      <w:lvlText w:val=""/>
      <w:lvlJc w:val="left"/>
      <w:pPr>
        <w:ind w:left="2190" w:hanging="360"/>
      </w:pPr>
      <w:rPr>
        <w:rFonts w:ascii="Symbol" w:hAnsi="Symbol" w:hint="default"/>
      </w:rPr>
    </w:lvl>
    <w:lvl w:ilvl="4" w:tplc="040C0003" w:tentative="1">
      <w:start w:val="1"/>
      <w:numFmt w:val="bullet"/>
      <w:lvlText w:val="o"/>
      <w:lvlJc w:val="left"/>
      <w:pPr>
        <w:ind w:left="2910" w:hanging="360"/>
      </w:pPr>
      <w:rPr>
        <w:rFonts w:ascii="Courier New" w:hAnsi="Courier New" w:cs="Courier New" w:hint="default"/>
      </w:rPr>
    </w:lvl>
    <w:lvl w:ilvl="5" w:tplc="040C0005" w:tentative="1">
      <w:start w:val="1"/>
      <w:numFmt w:val="bullet"/>
      <w:lvlText w:val=""/>
      <w:lvlJc w:val="left"/>
      <w:pPr>
        <w:ind w:left="3630" w:hanging="360"/>
      </w:pPr>
      <w:rPr>
        <w:rFonts w:ascii="Wingdings" w:hAnsi="Wingdings" w:hint="default"/>
      </w:rPr>
    </w:lvl>
    <w:lvl w:ilvl="6" w:tplc="040C0001" w:tentative="1">
      <w:start w:val="1"/>
      <w:numFmt w:val="bullet"/>
      <w:lvlText w:val=""/>
      <w:lvlJc w:val="left"/>
      <w:pPr>
        <w:ind w:left="4350" w:hanging="360"/>
      </w:pPr>
      <w:rPr>
        <w:rFonts w:ascii="Symbol" w:hAnsi="Symbol" w:hint="default"/>
      </w:rPr>
    </w:lvl>
    <w:lvl w:ilvl="7" w:tplc="040C0003" w:tentative="1">
      <w:start w:val="1"/>
      <w:numFmt w:val="bullet"/>
      <w:lvlText w:val="o"/>
      <w:lvlJc w:val="left"/>
      <w:pPr>
        <w:ind w:left="5070" w:hanging="360"/>
      </w:pPr>
      <w:rPr>
        <w:rFonts w:ascii="Courier New" w:hAnsi="Courier New" w:cs="Courier New" w:hint="default"/>
      </w:rPr>
    </w:lvl>
    <w:lvl w:ilvl="8" w:tplc="040C0005" w:tentative="1">
      <w:start w:val="1"/>
      <w:numFmt w:val="bullet"/>
      <w:lvlText w:val=""/>
      <w:lvlJc w:val="left"/>
      <w:pPr>
        <w:ind w:left="5790" w:hanging="360"/>
      </w:pPr>
      <w:rPr>
        <w:rFonts w:ascii="Wingdings" w:hAnsi="Wingdings" w:hint="default"/>
      </w:rPr>
    </w:lvl>
  </w:abstractNum>
  <w:abstractNum w:abstractNumId="12" w15:restartNumberingAfterBreak="0">
    <w:nsid w:val="3B5F6007"/>
    <w:multiLevelType w:val="hybridMultilevel"/>
    <w:tmpl w:val="8BEC46CC"/>
    <w:lvl w:ilvl="0" w:tplc="0A04A7EC">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15:restartNumberingAfterBreak="0">
    <w:nsid w:val="3E190B02"/>
    <w:multiLevelType w:val="hybridMultilevel"/>
    <w:tmpl w:val="1834E1F4"/>
    <w:lvl w:ilvl="0" w:tplc="D4C2AE26">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ED6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204E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1658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8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DC32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F8A9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90AF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8C67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3A3A22"/>
    <w:multiLevelType w:val="hybridMultilevel"/>
    <w:tmpl w:val="09765C30"/>
    <w:lvl w:ilvl="0" w:tplc="089455F4">
      <w:start w:val="1"/>
      <w:numFmt w:val="bullet"/>
      <w:lvlText w:val=""/>
      <w:lvlJc w:val="left"/>
      <w:pPr>
        <w:ind w:left="720" w:hanging="360"/>
      </w:pPr>
      <w:rPr>
        <w:rFonts w:ascii="Symbol" w:hAnsi="Symbol" w:hint="default"/>
        <w:color w:val="548DD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5F03DE"/>
    <w:multiLevelType w:val="hybridMultilevel"/>
    <w:tmpl w:val="0E3C7A56"/>
    <w:lvl w:ilvl="0" w:tplc="4A6A216E">
      <w:start w:val="1"/>
      <w:numFmt w:val="bullet"/>
      <w:lvlText w:val="•"/>
      <w:lvlJc w:val="left"/>
      <w:pPr>
        <w:ind w:left="720" w:hanging="360"/>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C51BB0"/>
    <w:multiLevelType w:val="hybridMultilevel"/>
    <w:tmpl w:val="DAE8ACFC"/>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7" w15:restartNumberingAfterBreak="0">
    <w:nsid w:val="43FD1178"/>
    <w:multiLevelType w:val="hybridMultilevel"/>
    <w:tmpl w:val="AE2E9816"/>
    <w:lvl w:ilvl="0" w:tplc="040C000B">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8" w15:restartNumberingAfterBreak="0">
    <w:nsid w:val="505924D6"/>
    <w:multiLevelType w:val="hybridMultilevel"/>
    <w:tmpl w:val="E30A7C4A"/>
    <w:lvl w:ilvl="0" w:tplc="AFDE7530">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E4A732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E207E6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1D8367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B50085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FE4973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8EED05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0DC46D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EF0F16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1493624"/>
    <w:multiLevelType w:val="hybridMultilevel"/>
    <w:tmpl w:val="755CBF0C"/>
    <w:lvl w:ilvl="0" w:tplc="E48A0414">
      <w:start w:val="1"/>
      <w:numFmt w:val="bullet"/>
      <w:lvlText w:val=""/>
      <w:lvlJc w:val="left"/>
      <w:pPr>
        <w:ind w:left="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5829A0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68CC83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AC5D1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6CA6D1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56A0D5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16E478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981B4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9168D1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9472EB7"/>
    <w:multiLevelType w:val="hybridMultilevel"/>
    <w:tmpl w:val="A334950C"/>
    <w:lvl w:ilvl="0" w:tplc="7846850A">
      <w:start w:val="1"/>
      <w:numFmt w:val="bullet"/>
      <w:lvlText w:val="•"/>
      <w:lvlJc w:val="left"/>
      <w:pPr>
        <w:ind w:left="360"/>
      </w:pPr>
      <w:rPr>
        <w:rFonts w:ascii="Arial" w:eastAsia="Arial" w:hAnsi="Arial" w:cs="Arial"/>
        <w:b w:val="0"/>
        <w:i w:val="0"/>
        <w:strike w:val="0"/>
        <w:dstrike w:val="0"/>
        <w:color w:val="393939"/>
        <w:sz w:val="20"/>
        <w:szCs w:val="20"/>
        <w:u w:val="none" w:color="000000"/>
        <w:bdr w:val="none" w:sz="0" w:space="0" w:color="auto"/>
        <w:shd w:val="clear" w:color="auto" w:fill="auto"/>
        <w:vertAlign w:val="baseline"/>
      </w:rPr>
    </w:lvl>
    <w:lvl w:ilvl="1" w:tplc="73342798">
      <w:start w:val="1"/>
      <w:numFmt w:val="bullet"/>
      <w:lvlText w:val="-"/>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845D0E">
      <w:start w:val="1"/>
      <w:numFmt w:val="bullet"/>
      <w:lvlText w:val="▪"/>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4EE6A4">
      <w:start w:val="1"/>
      <w:numFmt w:val="bullet"/>
      <w:lvlText w:val="•"/>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E03B6C">
      <w:start w:val="1"/>
      <w:numFmt w:val="bullet"/>
      <w:lvlText w:val="o"/>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F0A7E6">
      <w:start w:val="1"/>
      <w:numFmt w:val="bullet"/>
      <w:lvlText w:val="▪"/>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16B084">
      <w:start w:val="1"/>
      <w:numFmt w:val="bullet"/>
      <w:lvlText w:val="•"/>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0ED1C6">
      <w:start w:val="1"/>
      <w:numFmt w:val="bullet"/>
      <w:lvlText w:val="o"/>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F838B2">
      <w:start w:val="1"/>
      <w:numFmt w:val="bullet"/>
      <w:lvlText w:val="▪"/>
      <w:lvlJc w:val="left"/>
      <w:pPr>
        <w:ind w:left="5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C258D5"/>
    <w:multiLevelType w:val="hybridMultilevel"/>
    <w:tmpl w:val="5F1AE776"/>
    <w:lvl w:ilvl="0" w:tplc="361C5122">
      <w:start w:val="1"/>
      <w:numFmt w:val="bullet"/>
      <w:lvlText w:val="-"/>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3C1C3E">
      <w:start w:val="1"/>
      <w:numFmt w:val="bullet"/>
      <w:lvlText w:val="o"/>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28BF1A">
      <w:start w:val="1"/>
      <w:numFmt w:val="bullet"/>
      <w:lvlText w:val="▪"/>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4C1E84">
      <w:start w:val="1"/>
      <w:numFmt w:val="bullet"/>
      <w:lvlText w:val="•"/>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0CC46">
      <w:start w:val="1"/>
      <w:numFmt w:val="bullet"/>
      <w:lvlText w:val="o"/>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1285D2">
      <w:start w:val="1"/>
      <w:numFmt w:val="bullet"/>
      <w:lvlText w:val="▪"/>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AB9E2">
      <w:start w:val="1"/>
      <w:numFmt w:val="bullet"/>
      <w:lvlText w:val="•"/>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666922">
      <w:start w:val="1"/>
      <w:numFmt w:val="bullet"/>
      <w:lvlText w:val="o"/>
      <w:lvlJc w:val="left"/>
      <w:pPr>
        <w:ind w:left="5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C977A">
      <w:start w:val="1"/>
      <w:numFmt w:val="bullet"/>
      <w:lvlText w:val="▪"/>
      <w:lvlJc w:val="left"/>
      <w:pPr>
        <w:ind w:left="6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C635AA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FB3073"/>
    <w:multiLevelType w:val="hybridMultilevel"/>
    <w:tmpl w:val="F4866136"/>
    <w:lvl w:ilvl="0" w:tplc="DFBEF8D6">
      <w:start w:val="1"/>
      <w:numFmt w:val="bullet"/>
      <w:lvlText w:val="•"/>
      <w:lvlJc w:val="left"/>
      <w:pPr>
        <w:ind w:left="17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ADB6C886">
      <w:start w:val="1"/>
      <w:numFmt w:val="bullet"/>
      <w:lvlText w:val="o"/>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67B04F24">
      <w:start w:val="1"/>
      <w:numFmt w:val="bullet"/>
      <w:lvlText w:val="▪"/>
      <w:lvlJc w:val="left"/>
      <w:pPr>
        <w:ind w:left="18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82E06D0C">
      <w:start w:val="1"/>
      <w:numFmt w:val="bullet"/>
      <w:lvlText w:val="•"/>
      <w:lvlJc w:val="left"/>
      <w:pPr>
        <w:ind w:left="25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D36C88F4">
      <w:start w:val="1"/>
      <w:numFmt w:val="bullet"/>
      <w:lvlText w:val="o"/>
      <w:lvlJc w:val="left"/>
      <w:pPr>
        <w:ind w:left="32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5F14D8E8">
      <w:start w:val="1"/>
      <w:numFmt w:val="bullet"/>
      <w:lvlText w:val="▪"/>
      <w:lvlJc w:val="left"/>
      <w:pPr>
        <w:ind w:left="39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C0D8A736">
      <w:start w:val="1"/>
      <w:numFmt w:val="bullet"/>
      <w:lvlText w:val="•"/>
      <w:lvlJc w:val="left"/>
      <w:pPr>
        <w:ind w:left="46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556C68C6">
      <w:start w:val="1"/>
      <w:numFmt w:val="bullet"/>
      <w:lvlText w:val="o"/>
      <w:lvlJc w:val="left"/>
      <w:pPr>
        <w:ind w:left="54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0DF839FA">
      <w:start w:val="1"/>
      <w:numFmt w:val="bullet"/>
      <w:lvlText w:val="▪"/>
      <w:lvlJc w:val="left"/>
      <w:pPr>
        <w:ind w:left="61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24" w15:restartNumberingAfterBreak="0">
    <w:nsid w:val="73C631D8"/>
    <w:multiLevelType w:val="hybridMultilevel"/>
    <w:tmpl w:val="D146FDBE"/>
    <w:lvl w:ilvl="0" w:tplc="DFBEF8D6">
      <w:start w:val="1"/>
      <w:numFmt w:val="bullet"/>
      <w:lvlText w:val="•"/>
      <w:lvlJc w:val="left"/>
      <w:pPr>
        <w:ind w:left="415" w:hanging="3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5" w15:restartNumberingAfterBreak="0">
    <w:nsid w:val="75A346F3"/>
    <w:multiLevelType w:val="hybridMultilevel"/>
    <w:tmpl w:val="1248D11C"/>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6" w15:restartNumberingAfterBreak="0">
    <w:nsid w:val="7A5024FA"/>
    <w:multiLevelType w:val="hybridMultilevel"/>
    <w:tmpl w:val="9AC88560"/>
    <w:lvl w:ilvl="0" w:tplc="5994E978">
      <w:start w:val="1"/>
      <w:numFmt w:val="decimal"/>
      <w:lvlText w:val="%1."/>
      <w:lvlJc w:val="left"/>
      <w:pPr>
        <w:ind w:left="2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41EBE1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3F0850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AC2DE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2321BE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6FA04E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4E0974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78A48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7E62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8"/>
  </w:num>
  <w:num w:numId="3">
    <w:abstractNumId w:val="0"/>
  </w:num>
  <w:num w:numId="4">
    <w:abstractNumId w:val="2"/>
  </w:num>
  <w:num w:numId="5">
    <w:abstractNumId w:val="4"/>
  </w:num>
  <w:num w:numId="6">
    <w:abstractNumId w:val="19"/>
  </w:num>
  <w:num w:numId="7">
    <w:abstractNumId w:val="7"/>
  </w:num>
  <w:num w:numId="8">
    <w:abstractNumId w:val="3"/>
  </w:num>
  <w:num w:numId="9">
    <w:abstractNumId w:val="23"/>
  </w:num>
  <w:num w:numId="10">
    <w:abstractNumId w:val="18"/>
  </w:num>
  <w:num w:numId="11">
    <w:abstractNumId w:val="6"/>
  </w:num>
  <w:num w:numId="12">
    <w:abstractNumId w:val="21"/>
  </w:num>
  <w:num w:numId="13">
    <w:abstractNumId w:val="20"/>
  </w:num>
  <w:num w:numId="14">
    <w:abstractNumId w:val="13"/>
  </w:num>
  <w:num w:numId="15">
    <w:abstractNumId w:val="16"/>
  </w:num>
  <w:num w:numId="16">
    <w:abstractNumId w:val="25"/>
  </w:num>
  <w:num w:numId="17">
    <w:abstractNumId w:val="22"/>
  </w:num>
  <w:num w:numId="18">
    <w:abstractNumId w:val="12"/>
  </w:num>
  <w:num w:numId="19">
    <w:abstractNumId w:val="5"/>
  </w:num>
  <w:num w:numId="20">
    <w:abstractNumId w:val="9"/>
  </w:num>
  <w:num w:numId="21">
    <w:abstractNumId w:val="17"/>
  </w:num>
  <w:num w:numId="22">
    <w:abstractNumId w:val="1"/>
  </w:num>
  <w:num w:numId="23">
    <w:abstractNumId w:val="11"/>
  </w:num>
  <w:num w:numId="24">
    <w:abstractNumId w:val="15"/>
  </w:num>
  <w:num w:numId="25">
    <w:abstractNumId w:val="10"/>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17"/>
    <w:rsid w:val="000076AD"/>
    <w:rsid w:val="000262A1"/>
    <w:rsid w:val="00035944"/>
    <w:rsid w:val="00036CBB"/>
    <w:rsid w:val="00052CB0"/>
    <w:rsid w:val="000705D5"/>
    <w:rsid w:val="0012298D"/>
    <w:rsid w:val="00135079"/>
    <w:rsid w:val="00144E74"/>
    <w:rsid w:val="001615CD"/>
    <w:rsid w:val="001955FA"/>
    <w:rsid w:val="002041A4"/>
    <w:rsid w:val="00237AAC"/>
    <w:rsid w:val="00252797"/>
    <w:rsid w:val="00287F23"/>
    <w:rsid w:val="002B292A"/>
    <w:rsid w:val="002E1BCF"/>
    <w:rsid w:val="002E2C6B"/>
    <w:rsid w:val="003142D6"/>
    <w:rsid w:val="00321376"/>
    <w:rsid w:val="00381DCE"/>
    <w:rsid w:val="003C355D"/>
    <w:rsid w:val="003C4952"/>
    <w:rsid w:val="003E3D8F"/>
    <w:rsid w:val="004B7235"/>
    <w:rsid w:val="00582079"/>
    <w:rsid w:val="00585198"/>
    <w:rsid w:val="006117A4"/>
    <w:rsid w:val="0068125D"/>
    <w:rsid w:val="00684B60"/>
    <w:rsid w:val="0068693F"/>
    <w:rsid w:val="00704997"/>
    <w:rsid w:val="00726067"/>
    <w:rsid w:val="0073202A"/>
    <w:rsid w:val="007549EC"/>
    <w:rsid w:val="00757031"/>
    <w:rsid w:val="00762BFE"/>
    <w:rsid w:val="0077544A"/>
    <w:rsid w:val="007A09F2"/>
    <w:rsid w:val="007E003C"/>
    <w:rsid w:val="007F001D"/>
    <w:rsid w:val="007F4999"/>
    <w:rsid w:val="00807D3F"/>
    <w:rsid w:val="00816893"/>
    <w:rsid w:val="0083513A"/>
    <w:rsid w:val="0088595D"/>
    <w:rsid w:val="008A4308"/>
    <w:rsid w:val="008F1860"/>
    <w:rsid w:val="009128B7"/>
    <w:rsid w:val="00913602"/>
    <w:rsid w:val="00920281"/>
    <w:rsid w:val="0096151E"/>
    <w:rsid w:val="009D0458"/>
    <w:rsid w:val="009E255B"/>
    <w:rsid w:val="009E3DCA"/>
    <w:rsid w:val="00A1505A"/>
    <w:rsid w:val="00A4537E"/>
    <w:rsid w:val="00A97316"/>
    <w:rsid w:val="00B02556"/>
    <w:rsid w:val="00BC76D7"/>
    <w:rsid w:val="00BD0423"/>
    <w:rsid w:val="00C04B81"/>
    <w:rsid w:val="00C51D1E"/>
    <w:rsid w:val="00C71D13"/>
    <w:rsid w:val="00CB04E2"/>
    <w:rsid w:val="00D06A40"/>
    <w:rsid w:val="00D55C95"/>
    <w:rsid w:val="00D94FE6"/>
    <w:rsid w:val="00DB0E48"/>
    <w:rsid w:val="00DD2CB7"/>
    <w:rsid w:val="00DD6D8D"/>
    <w:rsid w:val="00DE75D4"/>
    <w:rsid w:val="00E52845"/>
    <w:rsid w:val="00E66F30"/>
    <w:rsid w:val="00E96470"/>
    <w:rsid w:val="00EC7342"/>
    <w:rsid w:val="00EE1452"/>
    <w:rsid w:val="00EE2117"/>
    <w:rsid w:val="00EF7661"/>
    <w:rsid w:val="00F04773"/>
    <w:rsid w:val="00F31404"/>
    <w:rsid w:val="00FA6EDC"/>
    <w:rsid w:val="00FC33C6"/>
    <w:rsid w:val="00FD3A45"/>
    <w:rsid w:val="00FD587D"/>
    <w:rsid w:val="00FF3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5F10A"/>
  <w15:docId w15:val="{E0BCD602-1673-4B57-BD57-AF0EC430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70" w:hanging="10"/>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0"/>
      <w:ind w:left="58"/>
      <w:jc w:val="center"/>
      <w:outlineLvl w:val="0"/>
    </w:pPr>
    <w:rPr>
      <w:rFonts w:ascii="Arial" w:eastAsia="Arial" w:hAnsi="Arial" w:cs="Arial"/>
      <w:b/>
      <w:color w:val="17818E"/>
      <w:sz w:val="32"/>
    </w:rPr>
  </w:style>
  <w:style w:type="paragraph" w:styleId="Titre2">
    <w:name w:val="heading 2"/>
    <w:next w:val="Normal"/>
    <w:link w:val="Titre2Car"/>
    <w:uiPriority w:val="9"/>
    <w:unhideWhenUsed/>
    <w:qFormat/>
    <w:pPr>
      <w:keepNext/>
      <w:keepLines/>
      <w:spacing w:after="14" w:line="251" w:lineRule="auto"/>
      <w:ind w:left="1664" w:right="1442" w:hanging="10"/>
      <w:outlineLvl w:val="1"/>
    </w:pPr>
    <w:rPr>
      <w:rFonts w:ascii="Arial" w:eastAsia="Arial" w:hAnsi="Arial" w:cs="Arial"/>
      <w:b/>
      <w:color w:val="17818E"/>
      <w:sz w:val="28"/>
    </w:rPr>
  </w:style>
  <w:style w:type="paragraph" w:styleId="Titre3">
    <w:name w:val="heading 3"/>
    <w:next w:val="Normal"/>
    <w:link w:val="Titre3Car"/>
    <w:uiPriority w:val="9"/>
    <w:unhideWhenUsed/>
    <w:qFormat/>
    <w:pPr>
      <w:keepNext/>
      <w:keepLines/>
      <w:spacing w:after="0" w:line="265" w:lineRule="auto"/>
      <w:ind w:left="70" w:hanging="10"/>
      <w:outlineLvl w:val="2"/>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17818E"/>
      <w:sz w:val="32"/>
    </w:rPr>
  </w:style>
  <w:style w:type="character" w:customStyle="1" w:styleId="Titre3Car">
    <w:name w:val="Titre 3 Car"/>
    <w:link w:val="Titre3"/>
    <w:rPr>
      <w:rFonts w:ascii="Arial" w:eastAsia="Arial" w:hAnsi="Arial" w:cs="Arial"/>
      <w:b/>
      <w:color w:val="000000"/>
      <w:sz w:val="20"/>
    </w:rPr>
  </w:style>
  <w:style w:type="character" w:customStyle="1" w:styleId="Titre2Car">
    <w:name w:val="Titre 2 Car"/>
    <w:link w:val="Titre2"/>
    <w:rPr>
      <w:rFonts w:ascii="Arial" w:eastAsia="Arial" w:hAnsi="Arial" w:cs="Arial"/>
      <w:b/>
      <w:color w:val="17818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qFormat/>
    <w:rsid w:val="00762BFE"/>
    <w:pPr>
      <w:ind w:left="720"/>
      <w:contextualSpacing/>
    </w:pPr>
  </w:style>
  <w:style w:type="paragraph" w:styleId="Pieddepage">
    <w:name w:val="footer"/>
    <w:basedOn w:val="Normal"/>
    <w:link w:val="PieddepageCar"/>
    <w:uiPriority w:val="99"/>
    <w:unhideWhenUsed/>
    <w:rsid w:val="00E964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470"/>
    <w:rPr>
      <w:rFonts w:ascii="Arial" w:eastAsia="Arial" w:hAnsi="Arial" w:cs="Arial"/>
      <w:color w:val="000000"/>
      <w:sz w:val="20"/>
    </w:rPr>
  </w:style>
  <w:style w:type="paragraph" w:styleId="En-ttedetabledesmatires">
    <w:name w:val="TOC Heading"/>
    <w:basedOn w:val="Titre1"/>
    <w:next w:val="Normal"/>
    <w:uiPriority w:val="39"/>
    <w:unhideWhenUsed/>
    <w:qFormat/>
    <w:rsid w:val="00FD587D"/>
    <w:pPr>
      <w:spacing w:before="240"/>
      <w:ind w:left="0"/>
      <w:jc w:val="left"/>
      <w:outlineLvl w:val="9"/>
    </w:pPr>
    <w:rPr>
      <w:rFonts w:asciiTheme="majorHAnsi" w:eastAsiaTheme="majorEastAsia" w:hAnsiTheme="majorHAnsi" w:cstheme="majorBidi"/>
      <w:b w:val="0"/>
      <w:color w:val="2E74B5" w:themeColor="accent1" w:themeShade="BF"/>
      <w:szCs w:val="32"/>
    </w:rPr>
  </w:style>
  <w:style w:type="paragraph" w:styleId="TM1">
    <w:name w:val="toc 1"/>
    <w:basedOn w:val="Normal"/>
    <w:next w:val="Normal"/>
    <w:autoRedefine/>
    <w:uiPriority w:val="39"/>
    <w:unhideWhenUsed/>
    <w:rsid w:val="00FD587D"/>
    <w:pPr>
      <w:spacing w:after="100"/>
      <w:ind w:left="0"/>
    </w:pPr>
  </w:style>
  <w:style w:type="paragraph" w:styleId="TM2">
    <w:name w:val="toc 2"/>
    <w:basedOn w:val="Normal"/>
    <w:next w:val="Normal"/>
    <w:autoRedefine/>
    <w:uiPriority w:val="39"/>
    <w:unhideWhenUsed/>
    <w:rsid w:val="00FD587D"/>
    <w:pPr>
      <w:spacing w:after="100"/>
      <w:ind w:left="200"/>
    </w:pPr>
  </w:style>
  <w:style w:type="paragraph" w:styleId="TM3">
    <w:name w:val="toc 3"/>
    <w:basedOn w:val="Normal"/>
    <w:next w:val="Normal"/>
    <w:autoRedefine/>
    <w:uiPriority w:val="39"/>
    <w:unhideWhenUsed/>
    <w:rsid w:val="00FD587D"/>
    <w:pPr>
      <w:spacing w:after="100"/>
      <w:ind w:left="400"/>
    </w:pPr>
  </w:style>
  <w:style w:type="character" w:styleId="Lienhypertexte">
    <w:name w:val="Hyperlink"/>
    <w:basedOn w:val="Policepardfaut"/>
    <w:uiPriority w:val="99"/>
    <w:unhideWhenUsed/>
    <w:rsid w:val="00FD587D"/>
    <w:rPr>
      <w:color w:val="0563C1" w:themeColor="hyperlink"/>
      <w:u w:val="single"/>
    </w:rPr>
  </w:style>
  <w:style w:type="paragraph" w:styleId="En-tte">
    <w:name w:val="header"/>
    <w:basedOn w:val="Normal"/>
    <w:link w:val="En-tteCar"/>
    <w:uiPriority w:val="99"/>
    <w:unhideWhenUsed/>
    <w:rsid w:val="00F31404"/>
    <w:pPr>
      <w:tabs>
        <w:tab w:val="center" w:pos="4536"/>
        <w:tab w:val="right" w:pos="9072"/>
      </w:tabs>
      <w:spacing w:after="0" w:line="240" w:lineRule="auto"/>
    </w:pPr>
  </w:style>
  <w:style w:type="character" w:customStyle="1" w:styleId="En-tteCar">
    <w:name w:val="En-tête Car"/>
    <w:basedOn w:val="Policepardfaut"/>
    <w:link w:val="En-tte"/>
    <w:uiPriority w:val="99"/>
    <w:rsid w:val="00F31404"/>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uvernement.fr/sites/default/files/contenu/piece-jointe/2016/08/2016_guide_sgdsn_men_616100-1.pdf" TargetMode="External"/><Relationship Id="rId13" Type="http://schemas.openxmlformats.org/officeDocument/2006/relationships/hyperlink" Target="http://www.gouvernement.fr/sites/default/files/contenu/piece-jointe/2016/08/2016_guide_sgdsn_men_616100-1.pdf" TargetMode="External"/><Relationship Id="rId18" Type="http://schemas.openxmlformats.org/officeDocument/2006/relationships/hyperlink" Target="http://www.gouvernement.fr/sites/default/files/contenu/piece-jointe/2017/01/guide_vigilence_attentats_-_accueil_collectifs_de_mineurs_annexe.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uvernement.fr/sites/default/files/contenu/piece-jointe/2016/08/2016_guide_sgdsn_men_616100-1.pdf" TargetMode="External"/><Relationship Id="rId17" Type="http://schemas.openxmlformats.org/officeDocument/2006/relationships/hyperlink" Target="http://www.gouvernement.fr/sites/default/files/contenu/piece-jointe/2017/01/guide_vigilence_attentats_-_accueil_collectifs_de_mineurs_annexe.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ouvernement.fr/sites/default/files/contenu/piece-jointe/2017/01/guide_vigilence_attentats_-_accueil_collectifs_de_mineurs_annexe.pdf"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uvernement.fr/sites/default/files/contenu/piece-jointe/2016/08/2016_guide_sgdsn_men_616100-1.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ouvernement.fr/sites/default/files/contenu/piece-jointe/2017/01/guide_vigilence_attentats_-_accueil_collectifs_de_mineurs_annexe.pdf"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gouvernement.fr/sites/default/files/contenu/piece-jointe/2016/08/2016_guide_sgdsn_men_616100-1.pdf" TargetMode="External"/><Relationship Id="rId19" Type="http://schemas.openxmlformats.org/officeDocument/2006/relationships/hyperlink" Target="http://www.gouvernement.fr/sites/default/files/contenu/piece-jointe/2017/01/guide_vigilence_attentats_-_accueil_collectifs_de_mineurs_annexe.pdf" TargetMode="External"/><Relationship Id="rId4" Type="http://schemas.openxmlformats.org/officeDocument/2006/relationships/settings" Target="settings.xml"/><Relationship Id="rId9" Type="http://schemas.openxmlformats.org/officeDocument/2006/relationships/hyperlink" Target="http://www.gouvernement.fr/sites/default/files/contenu/piece-jointe/2016/08/2016_guide_sgdsn_men_616100-1.pdf" TargetMode="External"/><Relationship Id="rId14" Type="http://schemas.openxmlformats.org/officeDocument/2006/relationships/hyperlink" Target="http://www.gouvernement.fr/sites/default/files/contenu/piece-jointe/2017/01/guide_vigilence_attentats_-_accueil_collectifs_de_mineurs_annexe.pdf" TargetMode="External"/><Relationship Id="rId22" Type="http://schemas.openxmlformats.org/officeDocument/2006/relationships/footer" Target="footer1.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8D41-3D76-4495-9E82-B23688CC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2482</Words>
  <Characters>13657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cp:lastModifiedBy>Barkat</cp:lastModifiedBy>
  <cp:revision>21</cp:revision>
  <dcterms:created xsi:type="dcterms:W3CDTF">2017-08-31T06:24:00Z</dcterms:created>
  <dcterms:modified xsi:type="dcterms:W3CDTF">2017-09-01T11:57:00Z</dcterms:modified>
</cp:coreProperties>
</file>