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C8" w:rsidRDefault="005D09C8">
      <w:pPr>
        <w:spacing w:after="21" w:line="259" w:lineRule="auto"/>
        <w:ind w:left="360" w:right="0" w:firstLine="0"/>
        <w:jc w:val="left"/>
      </w:pPr>
      <w:bookmarkStart w:id="0" w:name="_GoBack"/>
      <w:bookmarkEnd w:id="0"/>
    </w:p>
    <w:p w:rsidR="005D09C8" w:rsidRDefault="0029598A">
      <w:pPr>
        <w:pStyle w:val="Titre1"/>
        <w:spacing w:after="0" w:line="259" w:lineRule="auto"/>
        <w:ind w:left="362" w:right="0" w:firstLine="0"/>
        <w:jc w:val="center"/>
      </w:pPr>
      <w:bookmarkStart w:id="1" w:name="_Toc492047267"/>
      <w:r>
        <w:rPr>
          <w:sz w:val="24"/>
        </w:rPr>
        <w:t>PPMS « attentat-intrusion »</w:t>
      </w:r>
      <w:bookmarkEnd w:id="1"/>
      <w:r>
        <w:rPr>
          <w:sz w:val="24"/>
        </w:rPr>
        <w:t xml:space="preserve"> </w:t>
      </w:r>
    </w:p>
    <w:p w:rsidR="005D09C8" w:rsidRDefault="0029598A">
      <w:pPr>
        <w:spacing w:after="15" w:line="259" w:lineRule="auto"/>
        <w:ind w:left="415" w:right="0" w:firstLine="0"/>
        <w:jc w:val="center"/>
      </w:pPr>
      <w:r>
        <w:rPr>
          <w:b/>
          <w:color w:val="17818E"/>
        </w:rPr>
        <w:t xml:space="preserve"> </w:t>
      </w:r>
    </w:p>
    <w:p w:rsidR="005C3713" w:rsidRDefault="0029598A" w:rsidP="005C3713">
      <w:pPr>
        <w:spacing w:after="0" w:line="270" w:lineRule="auto"/>
        <w:ind w:left="2396" w:right="1926" w:firstLine="0"/>
        <w:jc w:val="center"/>
        <w:rPr>
          <w:b/>
          <w:color w:val="17818E"/>
        </w:rPr>
      </w:pPr>
      <w:r>
        <w:rPr>
          <w:b/>
          <w:color w:val="17818E"/>
        </w:rPr>
        <w:t>Fiche pratique à dest</w:t>
      </w:r>
      <w:r w:rsidR="005C3713">
        <w:rPr>
          <w:b/>
          <w:color w:val="17818E"/>
        </w:rPr>
        <w:t xml:space="preserve">ination des directeurs d’école </w:t>
      </w:r>
    </w:p>
    <w:p w:rsidR="005D09C8" w:rsidRDefault="0029598A" w:rsidP="005C3713">
      <w:pPr>
        <w:spacing w:after="0" w:line="270" w:lineRule="auto"/>
        <w:ind w:left="2396" w:right="1926" w:firstLine="0"/>
        <w:jc w:val="center"/>
      </w:pPr>
      <w:r>
        <w:rPr>
          <w:b/>
          <w:color w:val="17818E"/>
        </w:rPr>
        <w:t xml:space="preserve">et des chefs d’établissements </w:t>
      </w:r>
      <w:r>
        <w:rPr>
          <w:b/>
        </w:rPr>
        <w:t xml:space="preserve"> </w:t>
      </w:r>
    </w:p>
    <w:p w:rsidR="004F61F7" w:rsidRDefault="0029598A" w:rsidP="004F61F7">
      <w:pPr>
        <w:pStyle w:val="Titre1"/>
        <w:ind w:left="355" w:right="78"/>
        <w:jc w:val="center"/>
      </w:pPr>
      <w:bookmarkStart w:id="2" w:name="_Toc492047268"/>
      <w:r>
        <w:t>Aide au diagnostic de mise en sûreté de l’école ou</w:t>
      </w:r>
      <w:bookmarkEnd w:id="2"/>
    </w:p>
    <w:p w:rsidR="005D09C8" w:rsidRDefault="0029598A" w:rsidP="004F61F7">
      <w:pPr>
        <w:pStyle w:val="Titre1"/>
        <w:ind w:left="355" w:right="78"/>
        <w:jc w:val="center"/>
      </w:pPr>
      <w:bookmarkStart w:id="3" w:name="_Toc492047269"/>
      <w:r>
        <w:t>de l’établissement scolaire</w:t>
      </w:r>
      <w:bookmarkEnd w:id="3"/>
    </w:p>
    <w:p w:rsidR="005D09C8" w:rsidRDefault="0029598A">
      <w:pPr>
        <w:spacing w:after="125" w:line="259" w:lineRule="auto"/>
        <w:ind w:left="332" w:right="-28" w:firstLine="0"/>
        <w:jc w:val="left"/>
      </w:pPr>
      <w:r>
        <w:rPr>
          <w:rFonts w:ascii="Calibri" w:eastAsia="Calibri" w:hAnsi="Calibri" w:cs="Calibri"/>
          <w:noProof/>
          <w:sz w:val="22"/>
        </w:rPr>
        <mc:AlternateContent>
          <mc:Choice Requires="wpg">
            <w:drawing>
              <wp:inline distT="0" distB="0" distL="0" distR="0">
                <wp:extent cx="5798185" cy="6096"/>
                <wp:effectExtent l="0" t="0" r="0" b="0"/>
                <wp:docPr id="23394" name="Group 23394"/>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0152" name="Shape 3015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w:pict>
              <v:group id="Group 23394" style="width:456.55pt;height:0.47998pt;mso-position-horizontal-relative:char;mso-position-vertical-relative:line" coordsize="57981,60">
                <v:shape id="Shape 30153" style="position:absolute;width:57981;height:91;left:0;top:0;" coordsize="5798185,9144" path="m0,0l5798185,0l5798185,9144l0,9144l0,0">
                  <v:stroke weight="0pt" endcap="flat" joinstyle="miter" miterlimit="10" on="false" color="#000000" opacity="0"/>
                  <v:fill on="true" color="#b6dde8"/>
                </v:shape>
              </v:group>
            </w:pict>
          </mc:Fallback>
        </mc:AlternateContent>
      </w:r>
    </w:p>
    <w:p w:rsidR="005D09C8" w:rsidRDefault="0029598A" w:rsidP="005C3713">
      <w:pPr>
        <w:spacing w:after="0" w:line="259" w:lineRule="auto"/>
        <w:ind w:left="360" w:right="0" w:firstLine="0"/>
        <w:jc w:val="left"/>
      </w:pPr>
      <w:r>
        <w:t xml:space="preserve"> L’objectif de cette fiche est d’aider les directeurs d’école et les chefs d’établissement à faire le diagnostic de mise en sûreté de leur école ou de leur établissement scolaire et de leurs annexes. Ce diagnostic est un préalable à la mise en place ou au renforcement des mesures destinées à réduire et limiter préventivement les effets d’un attentat-intrusion. </w:t>
      </w:r>
    </w:p>
    <w:p w:rsidR="005D09C8" w:rsidRDefault="0029598A">
      <w:pPr>
        <w:ind w:left="355" w:right="0"/>
      </w:pPr>
      <w:r>
        <w:t xml:space="preserve">La mise en sûreté de l’école ou  de l’établissement scolaire se fait en partenariat : </w:t>
      </w:r>
    </w:p>
    <w:p w:rsidR="005D09C8" w:rsidRDefault="0029598A">
      <w:pPr>
        <w:numPr>
          <w:ilvl w:val="0"/>
          <w:numId w:val="1"/>
        </w:numPr>
        <w:spacing w:after="37"/>
        <w:ind w:right="0" w:hanging="360"/>
      </w:pPr>
      <w:r>
        <w:t xml:space="preserve">avec le maire et les services municipaux qui procèdent aux aménagements de la voie publique nécessaires à la protection de l’établissement scolaire et qui complètent l’action de la police ou de la gendarmerie ; </w:t>
      </w:r>
    </w:p>
    <w:p w:rsidR="005D09C8" w:rsidRDefault="0029598A">
      <w:pPr>
        <w:numPr>
          <w:ilvl w:val="0"/>
          <w:numId w:val="1"/>
        </w:numPr>
        <w:ind w:right="0" w:hanging="360"/>
      </w:pPr>
      <w:r>
        <w:t xml:space="preserve">avec la collectivité territoriale propriétaire de l’établissement qui est responsable des aménagements nécessaires à l’amélioration de la sécurité des bâtiments ;  </w:t>
      </w:r>
    </w:p>
    <w:p w:rsidR="005D09C8" w:rsidRDefault="0029598A">
      <w:pPr>
        <w:numPr>
          <w:ilvl w:val="0"/>
          <w:numId w:val="1"/>
        </w:numPr>
        <w:spacing w:after="193"/>
        <w:ind w:right="0" w:hanging="360"/>
      </w:pPr>
      <w:r>
        <w:t xml:space="preserve">avec le concours des référents ou correspondants « sûreté » de la police et de la gendarmerie et/ou des équipes mobiles de sécurité en relation avec les référents « sûreté » de l’éducation nationale, etc. </w:t>
      </w:r>
    </w:p>
    <w:p w:rsidR="005D09C8" w:rsidRDefault="0029598A" w:rsidP="005C3713">
      <w:pPr>
        <w:spacing w:after="120"/>
        <w:ind w:left="355" w:right="0"/>
      </w:pPr>
      <w:r>
        <w:t xml:space="preserve">Elle est conçue sous la forme d’un questionnaire le plus complet possible pour aborder tous les aspects de la mise en sûreté d’un établissement scolaire. Pour chaque question </w:t>
      </w:r>
      <w:r>
        <w:rPr>
          <w:b/>
        </w:rPr>
        <w:t>un constat</w:t>
      </w:r>
      <w:r>
        <w:t xml:space="preserve"> doit être fait. Ce constat peut nécessiter </w:t>
      </w:r>
      <w:r>
        <w:rPr>
          <w:b/>
        </w:rPr>
        <w:t>une action particulière à envisager</w:t>
      </w:r>
      <w:r>
        <w:t xml:space="preserve"> : prise en compte du point évoqué, amélioration de l’existant, mise en œuvre d’une mesure d’organisation, mise en place de dispositifs techniques, travaux à réaliser, par exemple. </w:t>
      </w:r>
    </w:p>
    <w:p w:rsidR="005D09C8" w:rsidRDefault="0029598A" w:rsidP="005C3713">
      <w:pPr>
        <w:spacing w:after="120"/>
        <w:ind w:left="355" w:right="0"/>
      </w:pPr>
      <w:r>
        <w:t xml:space="preserve">Toutes les questions n’appellent pas systématiquement une réponse et encore moins une action à mettre en œuvre. En effet, les dispositifs existants peuvent être considérés comme satisfaisants ou suffisants, en l’état, compte tenu des particularités  de chaque école ou établissement scolaire, ou bien il n’y a pas de nécessité objective de mettre en œuvre une mesure dont l’efficacité ne serait pas en rapport avec son coût financier ou humain. </w:t>
      </w:r>
    </w:p>
    <w:p w:rsidR="005D09C8" w:rsidRDefault="0029598A" w:rsidP="005C3713">
      <w:pPr>
        <w:spacing w:after="120"/>
        <w:ind w:left="355" w:right="0"/>
      </w:pPr>
      <w:r>
        <w:t xml:space="preserve">Par exemple, un système de vidéo-protection est utile, mais ne s’impose pas forcément pour l’école ou l’établissement scolaire. En effet, la vidéo-protection requiert notamment la présence d’un personnel pour suivre  les images aux heures d’ouverture de l’établissement et d’un dispositif de stockage de vidéos qui pourront être exploitées par la police et la gendarmerie ; si ce dispositif est utile, il ne se justifie pas de façon systématique dans les établissements de petite taille. </w:t>
      </w:r>
    </w:p>
    <w:p w:rsidR="005D09C8" w:rsidRDefault="0029598A" w:rsidP="005C3713">
      <w:pPr>
        <w:spacing w:after="120"/>
        <w:ind w:left="355" w:right="0"/>
      </w:pPr>
      <w:r>
        <w:t xml:space="preserve">Dans le cadre du diagnostic, les mesures d’organisation (qui dépendent pour la plupart du directeur d’école ou du chef d’établissement) sont à mettre en œuvre dans les délais les plus brefs. En revanche, un dialogue doit s’instaurer avec les partenaires (commune, collectivité territoriale propriétaire de l’établissement, le cas échéant forces de police et de gendarmerie) pour arrêter, </w:t>
      </w:r>
      <w:r>
        <w:rPr>
          <w:i/>
        </w:rPr>
        <w:t>in fine</w:t>
      </w:r>
      <w:r>
        <w:t xml:space="preserve">, les dispositifs vers lesquels tendre.  </w:t>
      </w:r>
    </w:p>
    <w:p w:rsidR="005D09C8" w:rsidRDefault="0029598A" w:rsidP="005C3713">
      <w:pPr>
        <w:spacing w:after="120"/>
        <w:ind w:left="355" w:right="0"/>
      </w:pPr>
      <w:r>
        <w:t xml:space="preserve">Les travaux qui incombent soit à la commune, en matière de voie publique, soit à la collectivité territoriale propriétaire de l’établissement, sont à prioriser, d’un commun accord. Il revient à la collectivité territoriale de fixer la programmation des travaux à effectuer. </w:t>
      </w:r>
    </w:p>
    <w:p w:rsidR="005C3713" w:rsidRDefault="0029598A">
      <w:pPr>
        <w:spacing w:after="0" w:line="259" w:lineRule="auto"/>
        <w:ind w:left="360" w:right="0" w:firstLine="0"/>
        <w:jc w:val="left"/>
      </w:pPr>
      <w:r>
        <w:t xml:space="preserve"> </w:t>
      </w:r>
    </w:p>
    <w:p w:rsidR="005D09C8" w:rsidRDefault="0029598A" w:rsidP="005C3713">
      <w:pPr>
        <w:spacing w:after="60"/>
        <w:ind w:left="355" w:right="0"/>
      </w:pPr>
      <w:r>
        <w:t xml:space="preserve">Quelques exemples de travaux à court et moyen termes à envisager : </w:t>
      </w:r>
    </w:p>
    <w:p w:rsidR="005D09C8" w:rsidRDefault="0029598A">
      <w:pPr>
        <w:numPr>
          <w:ilvl w:val="0"/>
          <w:numId w:val="2"/>
        </w:numPr>
        <w:ind w:right="0" w:hanging="360"/>
      </w:pPr>
      <w:r>
        <w:t xml:space="preserve">travaux prioritaires à court terme : alarmes « attentat-intrusion », fermeture des accès, limitation du stationnement, barrières ; </w:t>
      </w:r>
    </w:p>
    <w:p w:rsidR="005D09C8" w:rsidRDefault="0029598A">
      <w:pPr>
        <w:numPr>
          <w:ilvl w:val="0"/>
          <w:numId w:val="2"/>
        </w:numPr>
        <w:spacing w:after="159"/>
        <w:ind w:right="0" w:hanging="360"/>
      </w:pPr>
      <w:r>
        <w:t xml:space="preserve">travaux plus lourds à planifier sur le moyen terme : visiophones, rehaussement des murs et des clôtures (ou de certaines portions), barreaudage, opacification des vues. </w:t>
      </w:r>
    </w:p>
    <w:p w:rsidR="00C910BA" w:rsidRDefault="00C910BA" w:rsidP="000872C2">
      <w:pPr>
        <w:numPr>
          <w:ilvl w:val="0"/>
          <w:numId w:val="2"/>
        </w:numPr>
        <w:spacing w:after="159"/>
        <w:ind w:right="0" w:hanging="360"/>
        <w:sectPr w:rsidR="00C910BA" w:rsidSect="00696AE3">
          <w:headerReference w:type="even" r:id="rId8"/>
          <w:headerReference w:type="default" r:id="rId9"/>
          <w:footerReference w:type="even" r:id="rId10"/>
          <w:footerReference w:type="default" r:id="rId11"/>
          <w:headerReference w:type="first" r:id="rId12"/>
          <w:footerReference w:type="first" r:id="rId13"/>
          <w:pgSz w:w="11906" w:h="16838"/>
          <w:pgMar w:top="1135" w:right="1133" w:bottom="993" w:left="1056" w:header="170" w:footer="710" w:gutter="0"/>
          <w:cols w:space="720"/>
        </w:sectPr>
      </w:pPr>
    </w:p>
    <w:p w:rsidR="00C5304C" w:rsidRDefault="00C5304C">
      <w:pPr>
        <w:spacing w:after="160" w:line="259" w:lineRule="auto"/>
        <w:ind w:left="0" w:right="0" w:firstLine="0"/>
        <w:jc w:val="left"/>
      </w:pPr>
    </w:p>
    <w:p w:rsidR="00C5304C" w:rsidRPr="00C5304C" w:rsidRDefault="00C5304C" w:rsidP="00C5304C">
      <w:pPr>
        <w:pStyle w:val="Titre1"/>
        <w:ind w:left="355" w:right="78"/>
        <w:jc w:val="center"/>
        <w:rPr>
          <w:sz w:val="36"/>
          <w:szCs w:val="36"/>
        </w:rPr>
      </w:pPr>
      <w:r w:rsidRPr="00C5304C">
        <w:rPr>
          <w:sz w:val="36"/>
          <w:szCs w:val="36"/>
        </w:rPr>
        <w:t>Diagnostic de mise en sûreté</w:t>
      </w:r>
    </w:p>
    <w:p w:rsidR="00C5304C" w:rsidRDefault="00C5304C" w:rsidP="00C5304C"/>
    <w:p w:rsidR="00C5304C" w:rsidRPr="003E3D8F" w:rsidRDefault="00C5304C" w:rsidP="00C5304C">
      <w:pPr>
        <w:jc w:val="center"/>
        <w:rPr>
          <w:b/>
          <w:color w:val="B4C6E7" w:themeColor="accent5" w:themeTint="66"/>
          <w:sz w:val="36"/>
          <w:szCs w:val="36"/>
        </w:rPr>
      </w:pPr>
      <w:r w:rsidRPr="00920281">
        <w:rPr>
          <w:b/>
          <w:color w:val="2F5496" w:themeColor="accent5" w:themeShade="BF"/>
          <w:sz w:val="36"/>
          <w:szCs w:val="36"/>
        </w:rPr>
        <w:t>Année scolaire 2017-2018</w:t>
      </w:r>
    </w:p>
    <w:p w:rsidR="00C5304C" w:rsidRPr="003E3D8F" w:rsidRDefault="00C5304C" w:rsidP="00C5304C">
      <w:pPr>
        <w:jc w:val="center"/>
      </w:pPr>
    </w:p>
    <w:p w:rsidR="00C5304C" w:rsidRDefault="00C5304C" w:rsidP="00C5304C">
      <w:pPr>
        <w:spacing w:after="360" w:line="259" w:lineRule="auto"/>
        <w:ind w:left="1276" w:firstLine="0"/>
        <w:rPr>
          <w:b/>
          <w:sz w:val="28"/>
          <w:szCs w:val="28"/>
        </w:rPr>
      </w:pPr>
    </w:p>
    <w:p w:rsidR="00C5304C" w:rsidRPr="00EC7342" w:rsidRDefault="00C5304C" w:rsidP="00C5304C">
      <w:pPr>
        <w:spacing w:after="360" w:line="259" w:lineRule="auto"/>
        <w:ind w:left="1276" w:firstLine="0"/>
        <w:rPr>
          <w:b/>
          <w:sz w:val="28"/>
          <w:szCs w:val="28"/>
        </w:rPr>
      </w:pPr>
      <w:r w:rsidRPr="00EC7342">
        <w:rPr>
          <w:b/>
          <w:sz w:val="28"/>
          <w:szCs w:val="28"/>
        </w:rPr>
        <w:t>École/EPLE</w:t>
      </w:r>
      <w:r>
        <w:rPr>
          <w:b/>
          <w:sz w:val="28"/>
          <w:szCs w:val="28"/>
        </w:rPr>
        <w:t xml:space="preserve"> : </w:t>
      </w:r>
    </w:p>
    <w:p w:rsidR="00C5304C" w:rsidRDefault="00C5304C" w:rsidP="00C5304C">
      <w:pPr>
        <w:tabs>
          <w:tab w:val="left" w:pos="2977"/>
          <w:tab w:val="left" w:pos="3402"/>
          <w:tab w:val="left" w:pos="6379"/>
          <w:tab w:val="left" w:pos="6946"/>
        </w:tabs>
        <w:spacing w:after="360" w:line="259" w:lineRule="auto"/>
        <w:ind w:left="1276" w:firstLine="0"/>
        <w:rPr>
          <w:b/>
          <w:sz w:val="28"/>
          <w:szCs w:val="28"/>
        </w:rPr>
      </w:pPr>
      <w:r>
        <w:rPr>
          <w:b/>
          <w:sz w:val="28"/>
          <w:szCs w:val="28"/>
        </w:rPr>
        <w:t xml:space="preserve">Secteur :  </w:t>
      </w:r>
      <w:r>
        <w:rPr>
          <w:b/>
          <w:sz w:val="28"/>
          <w:szCs w:val="28"/>
        </w:rPr>
        <w:tab/>
      </w:r>
      <w:sdt>
        <w:sdtPr>
          <w:rPr>
            <w:b/>
            <w:sz w:val="28"/>
            <w:szCs w:val="28"/>
          </w:rPr>
          <w:id w:val="-316889510"/>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ab/>
        <w:t xml:space="preserve">Public </w:t>
      </w:r>
      <w:r>
        <w:rPr>
          <w:b/>
          <w:sz w:val="28"/>
          <w:szCs w:val="28"/>
        </w:rPr>
        <w:tab/>
      </w:r>
      <w:sdt>
        <w:sdtPr>
          <w:rPr>
            <w:b/>
            <w:sz w:val="28"/>
            <w:szCs w:val="28"/>
          </w:rPr>
          <w:id w:val="1100213111"/>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ab/>
        <w:t>Privé</w:t>
      </w:r>
    </w:p>
    <w:p w:rsidR="00C5304C" w:rsidRPr="00EC7342" w:rsidRDefault="00C5304C" w:rsidP="00C5304C">
      <w:pPr>
        <w:spacing w:after="360" w:line="259" w:lineRule="auto"/>
        <w:ind w:left="1276" w:firstLine="0"/>
        <w:rPr>
          <w:b/>
          <w:sz w:val="28"/>
          <w:szCs w:val="28"/>
        </w:rPr>
      </w:pPr>
      <w:r w:rsidRPr="00EC7342">
        <w:rPr>
          <w:b/>
          <w:sz w:val="28"/>
          <w:szCs w:val="28"/>
        </w:rPr>
        <w:t>N° RNE</w:t>
      </w:r>
      <w:r>
        <w:rPr>
          <w:b/>
          <w:sz w:val="28"/>
          <w:szCs w:val="28"/>
        </w:rPr>
        <w:t xml:space="preserve"> : </w:t>
      </w:r>
    </w:p>
    <w:p w:rsidR="00C5304C" w:rsidRPr="00EC7342" w:rsidRDefault="00C5304C" w:rsidP="00C5304C">
      <w:pPr>
        <w:spacing w:after="360" w:line="259" w:lineRule="auto"/>
        <w:ind w:left="1276" w:firstLine="0"/>
        <w:rPr>
          <w:b/>
        </w:rPr>
      </w:pPr>
      <w:r w:rsidRPr="00EC7342">
        <w:rPr>
          <w:b/>
          <w:sz w:val="28"/>
          <w:szCs w:val="28"/>
        </w:rPr>
        <w:t>Commune</w:t>
      </w:r>
      <w:r>
        <w:rPr>
          <w:b/>
          <w:sz w:val="28"/>
          <w:szCs w:val="28"/>
        </w:rPr>
        <w:t xml:space="preserve"> : </w:t>
      </w:r>
    </w:p>
    <w:p w:rsidR="00C5304C" w:rsidRPr="00C5304C" w:rsidRDefault="00C5304C" w:rsidP="00C5304C"/>
    <w:p w:rsidR="00C5304C" w:rsidRDefault="00C5304C">
      <w:pPr>
        <w:spacing w:after="160" w:line="259" w:lineRule="auto"/>
        <w:ind w:left="0" w:right="0" w:firstLine="0"/>
        <w:jc w:val="left"/>
      </w:pPr>
    </w:p>
    <w:p w:rsidR="00C5304C" w:rsidRDefault="00C5304C">
      <w:pPr>
        <w:spacing w:after="160" w:line="259" w:lineRule="auto"/>
        <w:ind w:left="0" w:right="0" w:firstLine="0"/>
        <w:jc w:val="left"/>
      </w:pPr>
    </w:p>
    <w:p w:rsidR="00C5304C" w:rsidRDefault="00C5304C">
      <w:pPr>
        <w:spacing w:after="160" w:line="259" w:lineRule="auto"/>
        <w:ind w:left="0" w:right="0" w:firstLine="0"/>
        <w:jc w:val="left"/>
      </w:pPr>
    </w:p>
    <w:p w:rsidR="00C910BA" w:rsidRDefault="00C910BA">
      <w:pPr>
        <w:spacing w:after="160" w:line="259" w:lineRule="auto"/>
        <w:ind w:left="0" w:right="0" w:firstLine="0"/>
        <w:jc w:val="left"/>
      </w:pPr>
      <w:r>
        <w:br w:type="page"/>
      </w:r>
    </w:p>
    <w:p w:rsidR="00696AE3" w:rsidRDefault="00696AE3" w:rsidP="00C910BA">
      <w:pPr>
        <w:spacing w:after="0" w:line="259" w:lineRule="auto"/>
        <w:ind w:left="360" w:right="0" w:firstLine="0"/>
        <w:jc w:val="left"/>
      </w:pPr>
    </w:p>
    <w:p w:rsidR="005D09C8" w:rsidRDefault="005D09C8">
      <w:pPr>
        <w:spacing w:after="0" w:line="259" w:lineRule="auto"/>
        <w:ind w:left="360" w:right="0" w:firstLine="0"/>
        <w:jc w:val="left"/>
      </w:pPr>
    </w:p>
    <w:p w:rsidR="005D09C8" w:rsidRDefault="0029598A">
      <w:pPr>
        <w:pStyle w:val="Titre1"/>
        <w:ind w:left="355" w:right="0"/>
      </w:pPr>
      <w:r>
        <w:t xml:space="preserve"> </w:t>
      </w:r>
      <w:r w:rsidR="00680D61">
        <w:t>Sommaire</w:t>
      </w:r>
    </w:p>
    <w:p w:rsidR="005D09C8" w:rsidRDefault="0029598A">
      <w:pPr>
        <w:spacing w:after="122" w:line="259" w:lineRule="auto"/>
        <w:ind w:left="332" w:right="-28" w:firstLine="0"/>
        <w:jc w:val="left"/>
      </w:pPr>
      <w:r>
        <w:rPr>
          <w:rFonts w:ascii="Calibri" w:eastAsia="Calibri" w:hAnsi="Calibri" w:cs="Calibri"/>
          <w:noProof/>
          <w:sz w:val="22"/>
        </w:rPr>
        <mc:AlternateContent>
          <mc:Choice Requires="wpg">
            <w:drawing>
              <wp:inline distT="0" distB="0" distL="0" distR="0">
                <wp:extent cx="5798185" cy="6096"/>
                <wp:effectExtent l="0" t="0" r="0" b="0"/>
                <wp:docPr id="24008" name="Group 2400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0154" name="Shape 3015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w:pict>
              <v:group id="Group 24008" style="width:456.55pt;height:0.47998pt;mso-position-horizontal-relative:char;mso-position-vertical-relative:line" coordsize="57981,60">
                <v:shape id="Shape 30155" style="position:absolute;width:57981;height:91;left:0;top:0;" coordsize="5798185,9144" path="m0,0l5798185,0l5798185,9144l0,9144l0,0">
                  <v:stroke weight="0pt" endcap="flat" joinstyle="miter" miterlimit="10" on="false" color="#000000" opacity="0"/>
                  <v:fill on="true" color="#b6dde8"/>
                </v:shape>
              </v:group>
            </w:pict>
          </mc:Fallback>
        </mc:AlternateContent>
      </w:r>
    </w:p>
    <w:p w:rsidR="005D09C8" w:rsidRDefault="0029598A">
      <w:pPr>
        <w:spacing w:after="15" w:line="259" w:lineRule="auto"/>
        <w:ind w:left="360" w:right="0" w:firstLine="0"/>
        <w:jc w:val="left"/>
      </w:pPr>
      <w:r>
        <w:rPr>
          <w:b/>
        </w:rPr>
        <w:t xml:space="preserve"> </w:t>
      </w:r>
    </w:p>
    <w:sdt>
      <w:sdtPr>
        <w:rPr>
          <w:rFonts w:ascii="Arial" w:eastAsia="Arial" w:hAnsi="Arial" w:cs="Arial"/>
          <w:color w:val="000000"/>
          <w:sz w:val="20"/>
          <w:szCs w:val="22"/>
        </w:rPr>
        <w:id w:val="2000693721"/>
        <w:docPartObj>
          <w:docPartGallery w:val="Table of Contents"/>
          <w:docPartUnique/>
        </w:docPartObj>
      </w:sdtPr>
      <w:sdtEndPr>
        <w:rPr>
          <w:b/>
          <w:bCs/>
        </w:rPr>
      </w:sdtEndPr>
      <w:sdtContent>
        <w:p w:rsidR="00680D61" w:rsidRDefault="00680D61">
          <w:pPr>
            <w:pStyle w:val="En-ttedetabledesmatires"/>
          </w:pPr>
        </w:p>
        <w:p w:rsidR="00680D61" w:rsidRDefault="00680D61" w:rsidP="00680D61">
          <w:pPr>
            <w:pStyle w:val="TM1"/>
            <w:tabs>
              <w:tab w:val="right" w:leader="dot" w:pos="9707"/>
            </w:tabs>
            <w:rPr>
              <w:noProof/>
            </w:rPr>
          </w:pPr>
          <w:r>
            <w:fldChar w:fldCharType="begin"/>
          </w:r>
          <w:r>
            <w:instrText xml:space="preserve"> TOC \o "1-3" \h \z \u </w:instrText>
          </w:r>
          <w:r>
            <w:fldChar w:fldCharType="separate"/>
          </w:r>
        </w:p>
        <w:p w:rsidR="00680D61" w:rsidRDefault="00680D61">
          <w:pPr>
            <w:pStyle w:val="TM1"/>
            <w:tabs>
              <w:tab w:val="right" w:leader="dot" w:pos="9707"/>
            </w:tabs>
            <w:rPr>
              <w:noProof/>
            </w:rPr>
          </w:pPr>
        </w:p>
        <w:p w:rsidR="00680D61" w:rsidRDefault="0092356A">
          <w:pPr>
            <w:pStyle w:val="TM1"/>
            <w:tabs>
              <w:tab w:val="left" w:pos="440"/>
              <w:tab w:val="right" w:leader="dot" w:pos="9707"/>
            </w:tabs>
            <w:rPr>
              <w:noProof/>
            </w:rPr>
          </w:pPr>
          <w:hyperlink w:anchor="_Toc492047271" w:history="1">
            <w:r w:rsidR="00680D61" w:rsidRPr="00F42D4F">
              <w:rPr>
                <w:rStyle w:val="Lienhypertexte"/>
                <w:noProof/>
              </w:rPr>
              <w:t>1.</w:t>
            </w:r>
            <w:r w:rsidR="00680D61">
              <w:rPr>
                <w:noProof/>
              </w:rPr>
              <w:tab/>
            </w:r>
            <w:r w:rsidR="00680D61" w:rsidRPr="00F42D4F">
              <w:rPr>
                <w:rStyle w:val="Lienhypertexte"/>
                <w:noProof/>
              </w:rPr>
              <w:t>L’environnement de l’école ou de l’établissement scolaire</w:t>
            </w:r>
            <w:r w:rsidR="00680D61">
              <w:rPr>
                <w:noProof/>
                <w:webHidden/>
              </w:rPr>
              <w:tab/>
            </w:r>
            <w:r w:rsidR="00680D61">
              <w:rPr>
                <w:noProof/>
                <w:webHidden/>
              </w:rPr>
              <w:fldChar w:fldCharType="begin"/>
            </w:r>
            <w:r w:rsidR="00680D61">
              <w:rPr>
                <w:noProof/>
                <w:webHidden/>
              </w:rPr>
              <w:instrText xml:space="preserve"> PAGEREF _Toc492047271 \h </w:instrText>
            </w:r>
            <w:r w:rsidR="00680D61">
              <w:rPr>
                <w:noProof/>
                <w:webHidden/>
              </w:rPr>
            </w:r>
            <w:r w:rsidR="00680D61">
              <w:rPr>
                <w:noProof/>
                <w:webHidden/>
              </w:rPr>
              <w:fldChar w:fldCharType="separate"/>
            </w:r>
            <w:r>
              <w:rPr>
                <w:noProof/>
                <w:webHidden/>
              </w:rPr>
              <w:t>3</w:t>
            </w:r>
            <w:r w:rsidR="00680D61">
              <w:rPr>
                <w:noProof/>
                <w:webHidden/>
              </w:rPr>
              <w:fldChar w:fldCharType="end"/>
            </w:r>
          </w:hyperlink>
        </w:p>
        <w:p w:rsidR="00680D61" w:rsidRDefault="0092356A">
          <w:pPr>
            <w:pStyle w:val="TM1"/>
            <w:tabs>
              <w:tab w:val="left" w:pos="440"/>
              <w:tab w:val="right" w:leader="dot" w:pos="9707"/>
            </w:tabs>
            <w:rPr>
              <w:noProof/>
            </w:rPr>
          </w:pPr>
          <w:hyperlink w:anchor="_Toc492047272" w:history="1">
            <w:r w:rsidR="00680D61" w:rsidRPr="00F42D4F">
              <w:rPr>
                <w:rStyle w:val="Lienhypertexte"/>
                <w:noProof/>
              </w:rPr>
              <w:t>2.</w:t>
            </w:r>
            <w:r w:rsidR="00680D61">
              <w:rPr>
                <w:noProof/>
              </w:rPr>
              <w:tab/>
            </w:r>
            <w:r w:rsidR="00680D61" w:rsidRPr="00F42D4F">
              <w:rPr>
                <w:rStyle w:val="Lienhypertexte"/>
                <w:noProof/>
              </w:rPr>
              <w:t>Les abords extérieurs de l’école ou de l’établissement scolaire</w:t>
            </w:r>
            <w:r w:rsidR="00680D61">
              <w:rPr>
                <w:noProof/>
                <w:webHidden/>
              </w:rPr>
              <w:tab/>
            </w:r>
            <w:r w:rsidR="00680D61">
              <w:rPr>
                <w:noProof/>
                <w:webHidden/>
              </w:rPr>
              <w:fldChar w:fldCharType="begin"/>
            </w:r>
            <w:r w:rsidR="00680D61">
              <w:rPr>
                <w:noProof/>
                <w:webHidden/>
              </w:rPr>
              <w:instrText xml:space="preserve"> PAGEREF _Toc492047272 \h </w:instrText>
            </w:r>
            <w:r w:rsidR="00680D61">
              <w:rPr>
                <w:noProof/>
                <w:webHidden/>
              </w:rPr>
            </w:r>
            <w:r w:rsidR="00680D61">
              <w:rPr>
                <w:noProof/>
                <w:webHidden/>
              </w:rPr>
              <w:fldChar w:fldCharType="separate"/>
            </w:r>
            <w:r>
              <w:rPr>
                <w:noProof/>
                <w:webHidden/>
              </w:rPr>
              <w:t>4</w:t>
            </w:r>
            <w:r w:rsidR="00680D61">
              <w:rPr>
                <w:noProof/>
                <w:webHidden/>
              </w:rPr>
              <w:fldChar w:fldCharType="end"/>
            </w:r>
          </w:hyperlink>
        </w:p>
        <w:p w:rsidR="00680D61" w:rsidRDefault="0092356A">
          <w:pPr>
            <w:pStyle w:val="TM1"/>
            <w:tabs>
              <w:tab w:val="left" w:pos="440"/>
              <w:tab w:val="right" w:leader="dot" w:pos="9707"/>
            </w:tabs>
            <w:rPr>
              <w:noProof/>
            </w:rPr>
          </w:pPr>
          <w:hyperlink w:anchor="_Toc492047273" w:history="1">
            <w:r w:rsidR="00680D61" w:rsidRPr="00F42D4F">
              <w:rPr>
                <w:rStyle w:val="Lienhypertexte"/>
                <w:noProof/>
              </w:rPr>
              <w:t>3.</w:t>
            </w:r>
            <w:r w:rsidR="00680D61">
              <w:rPr>
                <w:noProof/>
              </w:rPr>
              <w:tab/>
            </w:r>
            <w:r w:rsidR="00680D61" w:rsidRPr="00F42D4F">
              <w:rPr>
                <w:rStyle w:val="Lienhypertexte"/>
                <w:noProof/>
              </w:rPr>
              <w:t>La clôture de l’école ou de l’établissement scolaire</w:t>
            </w:r>
            <w:r w:rsidR="00680D61">
              <w:rPr>
                <w:noProof/>
                <w:webHidden/>
              </w:rPr>
              <w:tab/>
            </w:r>
            <w:r w:rsidR="00680D61">
              <w:rPr>
                <w:noProof/>
                <w:webHidden/>
              </w:rPr>
              <w:fldChar w:fldCharType="begin"/>
            </w:r>
            <w:r w:rsidR="00680D61">
              <w:rPr>
                <w:noProof/>
                <w:webHidden/>
              </w:rPr>
              <w:instrText xml:space="preserve"> PAGEREF _Toc492047273 \h </w:instrText>
            </w:r>
            <w:r w:rsidR="00680D61">
              <w:rPr>
                <w:noProof/>
                <w:webHidden/>
              </w:rPr>
            </w:r>
            <w:r w:rsidR="00680D61">
              <w:rPr>
                <w:noProof/>
                <w:webHidden/>
              </w:rPr>
              <w:fldChar w:fldCharType="separate"/>
            </w:r>
            <w:r>
              <w:rPr>
                <w:noProof/>
                <w:webHidden/>
              </w:rPr>
              <w:t>6</w:t>
            </w:r>
            <w:r w:rsidR="00680D61">
              <w:rPr>
                <w:noProof/>
                <w:webHidden/>
              </w:rPr>
              <w:fldChar w:fldCharType="end"/>
            </w:r>
          </w:hyperlink>
        </w:p>
        <w:p w:rsidR="00680D61" w:rsidRDefault="0092356A">
          <w:pPr>
            <w:pStyle w:val="TM1"/>
            <w:tabs>
              <w:tab w:val="left" w:pos="440"/>
              <w:tab w:val="right" w:leader="dot" w:pos="9707"/>
            </w:tabs>
            <w:rPr>
              <w:noProof/>
            </w:rPr>
          </w:pPr>
          <w:hyperlink w:anchor="_Toc492047274" w:history="1">
            <w:r w:rsidR="00680D61" w:rsidRPr="00F42D4F">
              <w:rPr>
                <w:rStyle w:val="Lienhypertexte"/>
                <w:noProof/>
              </w:rPr>
              <w:t>4.</w:t>
            </w:r>
            <w:r w:rsidR="00680D61">
              <w:rPr>
                <w:noProof/>
              </w:rPr>
              <w:tab/>
            </w:r>
            <w:r w:rsidR="00680D61" w:rsidRPr="00F42D4F">
              <w:rPr>
                <w:rStyle w:val="Lienhypertexte"/>
                <w:noProof/>
              </w:rPr>
              <w:t>Le contrôle des accès de l’école ou de l’établissement scolaire</w:t>
            </w:r>
            <w:r w:rsidR="00680D61">
              <w:rPr>
                <w:noProof/>
                <w:webHidden/>
              </w:rPr>
              <w:tab/>
            </w:r>
            <w:r w:rsidR="00680D61">
              <w:rPr>
                <w:noProof/>
                <w:webHidden/>
              </w:rPr>
              <w:fldChar w:fldCharType="begin"/>
            </w:r>
            <w:r w:rsidR="00680D61">
              <w:rPr>
                <w:noProof/>
                <w:webHidden/>
              </w:rPr>
              <w:instrText xml:space="preserve"> PAGEREF _Toc492047274 \h </w:instrText>
            </w:r>
            <w:r w:rsidR="00680D61">
              <w:rPr>
                <w:noProof/>
                <w:webHidden/>
              </w:rPr>
            </w:r>
            <w:r w:rsidR="00680D61">
              <w:rPr>
                <w:noProof/>
                <w:webHidden/>
              </w:rPr>
              <w:fldChar w:fldCharType="separate"/>
            </w:r>
            <w:r>
              <w:rPr>
                <w:noProof/>
                <w:webHidden/>
              </w:rPr>
              <w:t>8</w:t>
            </w:r>
            <w:r w:rsidR="00680D61">
              <w:rPr>
                <w:noProof/>
                <w:webHidden/>
              </w:rPr>
              <w:fldChar w:fldCharType="end"/>
            </w:r>
          </w:hyperlink>
        </w:p>
        <w:p w:rsidR="00680D61" w:rsidRDefault="0092356A">
          <w:pPr>
            <w:pStyle w:val="TM1"/>
            <w:tabs>
              <w:tab w:val="left" w:pos="440"/>
              <w:tab w:val="right" w:leader="dot" w:pos="9707"/>
            </w:tabs>
            <w:rPr>
              <w:noProof/>
            </w:rPr>
          </w:pPr>
          <w:hyperlink w:anchor="_Toc492047275" w:history="1">
            <w:r w:rsidR="00680D61" w:rsidRPr="00F42D4F">
              <w:rPr>
                <w:rStyle w:val="Lienhypertexte"/>
                <w:noProof/>
              </w:rPr>
              <w:t>5.</w:t>
            </w:r>
            <w:r w:rsidR="00680D61">
              <w:rPr>
                <w:noProof/>
              </w:rPr>
              <w:tab/>
            </w:r>
            <w:r w:rsidR="00680D61" w:rsidRPr="00F42D4F">
              <w:rPr>
                <w:rStyle w:val="Lienhypertexte"/>
                <w:noProof/>
              </w:rPr>
              <w:t>La prise en compte des espaces périmétriques de l’école ou de l’établissement scolaire</w:t>
            </w:r>
            <w:r w:rsidR="00680D61">
              <w:rPr>
                <w:noProof/>
                <w:webHidden/>
              </w:rPr>
              <w:tab/>
            </w:r>
            <w:r w:rsidR="00680D61">
              <w:rPr>
                <w:noProof/>
                <w:webHidden/>
              </w:rPr>
              <w:fldChar w:fldCharType="begin"/>
            </w:r>
            <w:r w:rsidR="00680D61">
              <w:rPr>
                <w:noProof/>
                <w:webHidden/>
              </w:rPr>
              <w:instrText xml:space="preserve"> PAGEREF _Toc492047275 \h </w:instrText>
            </w:r>
            <w:r w:rsidR="00680D61">
              <w:rPr>
                <w:noProof/>
                <w:webHidden/>
              </w:rPr>
            </w:r>
            <w:r w:rsidR="00680D61">
              <w:rPr>
                <w:noProof/>
                <w:webHidden/>
              </w:rPr>
              <w:fldChar w:fldCharType="separate"/>
            </w:r>
            <w:r>
              <w:rPr>
                <w:noProof/>
                <w:webHidden/>
              </w:rPr>
              <w:t>10</w:t>
            </w:r>
            <w:r w:rsidR="00680D61">
              <w:rPr>
                <w:noProof/>
                <w:webHidden/>
              </w:rPr>
              <w:fldChar w:fldCharType="end"/>
            </w:r>
          </w:hyperlink>
        </w:p>
        <w:p w:rsidR="00680D61" w:rsidRDefault="0092356A">
          <w:pPr>
            <w:pStyle w:val="TM1"/>
            <w:tabs>
              <w:tab w:val="left" w:pos="440"/>
              <w:tab w:val="right" w:leader="dot" w:pos="9707"/>
            </w:tabs>
            <w:rPr>
              <w:noProof/>
            </w:rPr>
          </w:pPr>
          <w:hyperlink w:anchor="_Toc492047276" w:history="1">
            <w:r w:rsidR="00680D61" w:rsidRPr="00F42D4F">
              <w:rPr>
                <w:rStyle w:val="Lienhypertexte"/>
                <w:noProof/>
              </w:rPr>
              <w:t>6.</w:t>
            </w:r>
            <w:r w:rsidR="00680D61">
              <w:rPr>
                <w:noProof/>
              </w:rPr>
              <w:tab/>
            </w:r>
            <w:r w:rsidR="00680D61" w:rsidRPr="00F42D4F">
              <w:rPr>
                <w:rStyle w:val="Lienhypertexte"/>
                <w:noProof/>
              </w:rPr>
              <w:t>La sécurisation des bâtiments</w:t>
            </w:r>
            <w:r w:rsidR="00680D61">
              <w:rPr>
                <w:noProof/>
                <w:webHidden/>
              </w:rPr>
              <w:tab/>
            </w:r>
            <w:r w:rsidR="00680D61">
              <w:rPr>
                <w:noProof/>
                <w:webHidden/>
              </w:rPr>
              <w:fldChar w:fldCharType="begin"/>
            </w:r>
            <w:r w:rsidR="00680D61">
              <w:rPr>
                <w:noProof/>
                <w:webHidden/>
              </w:rPr>
              <w:instrText xml:space="preserve"> PAGEREF _Toc492047276 \h </w:instrText>
            </w:r>
            <w:r w:rsidR="00680D61">
              <w:rPr>
                <w:noProof/>
                <w:webHidden/>
              </w:rPr>
            </w:r>
            <w:r w:rsidR="00680D61">
              <w:rPr>
                <w:noProof/>
                <w:webHidden/>
              </w:rPr>
              <w:fldChar w:fldCharType="separate"/>
            </w:r>
            <w:r>
              <w:rPr>
                <w:noProof/>
                <w:webHidden/>
              </w:rPr>
              <w:t>11</w:t>
            </w:r>
            <w:r w:rsidR="00680D61">
              <w:rPr>
                <w:noProof/>
                <w:webHidden/>
              </w:rPr>
              <w:fldChar w:fldCharType="end"/>
            </w:r>
          </w:hyperlink>
        </w:p>
        <w:p w:rsidR="00680D61" w:rsidRDefault="00680D61">
          <w:r>
            <w:rPr>
              <w:b/>
              <w:bCs/>
            </w:rPr>
            <w:fldChar w:fldCharType="end"/>
          </w:r>
        </w:p>
      </w:sdtContent>
    </w:sdt>
    <w:p w:rsidR="005D09C8" w:rsidRDefault="0029598A">
      <w:pPr>
        <w:spacing w:after="0" w:line="239" w:lineRule="auto"/>
        <w:ind w:left="360" w:right="6138" w:firstLine="0"/>
      </w:pPr>
      <w:r>
        <w:t xml:space="preserve"> </w:t>
      </w:r>
      <w:r>
        <w:rPr>
          <w:b/>
        </w:rPr>
        <w:t xml:space="preserve"> </w:t>
      </w:r>
      <w:r>
        <w:rPr>
          <w:b/>
        </w:rPr>
        <w:tab/>
        <w:t xml:space="preserve"> </w:t>
      </w:r>
      <w:r>
        <w:br w:type="page"/>
      </w:r>
    </w:p>
    <w:p w:rsidR="005D09C8" w:rsidRDefault="0029598A" w:rsidP="005B5938">
      <w:pPr>
        <w:pStyle w:val="Titre1"/>
        <w:numPr>
          <w:ilvl w:val="0"/>
          <w:numId w:val="24"/>
        </w:numPr>
        <w:ind w:right="0"/>
      </w:pPr>
      <w:bookmarkStart w:id="4" w:name="_Toc492047271"/>
      <w:r>
        <w:lastRenderedPageBreak/>
        <w:t>L’environnement de l’école ou de l’établissement scolaire</w:t>
      </w:r>
      <w:bookmarkEnd w:id="4"/>
      <w:r>
        <w:t xml:space="preserve"> </w:t>
      </w:r>
    </w:p>
    <w:p w:rsidR="005D09C8" w:rsidRDefault="0029598A">
      <w:pPr>
        <w:spacing w:after="140" w:line="259" w:lineRule="auto"/>
        <w:ind w:left="332" w:right="-28" w:firstLine="0"/>
        <w:jc w:val="left"/>
      </w:pPr>
      <w:r>
        <w:rPr>
          <w:rFonts w:ascii="Calibri" w:eastAsia="Calibri" w:hAnsi="Calibri" w:cs="Calibri"/>
          <w:noProof/>
          <w:sz w:val="22"/>
        </w:rPr>
        <mc:AlternateContent>
          <mc:Choice Requires="wpg">
            <w:drawing>
              <wp:inline distT="0" distB="0" distL="0" distR="0">
                <wp:extent cx="5798185" cy="6096"/>
                <wp:effectExtent l="0" t="0" r="0" b="0"/>
                <wp:docPr id="24193" name="Group 2419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0156" name="Shape 3015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w:pict>
              <v:group id="Group 24193" style="width:456.55pt;height:0.47998pt;mso-position-horizontal-relative:char;mso-position-vertical-relative:line" coordsize="57981,60">
                <v:shape id="Shape 30157" style="position:absolute;width:57981;height:91;left:0;top:0;" coordsize="5798185,9144" path="m0,0l5798185,0l5798185,9144l0,9144l0,0">
                  <v:stroke weight="0pt" endcap="flat" joinstyle="miter" miterlimit="10" on="false" color="#000000" opacity="0"/>
                  <v:fill on="true" color="#b6dde8"/>
                </v:shape>
              </v:group>
            </w:pict>
          </mc:Fallback>
        </mc:AlternateContent>
      </w:r>
    </w:p>
    <w:p w:rsidR="005D09C8" w:rsidRDefault="0029598A">
      <w:pPr>
        <w:spacing w:after="4" w:line="250" w:lineRule="auto"/>
        <w:ind w:left="355" w:right="0"/>
      </w:pPr>
      <w:r>
        <w:rPr>
          <w:b/>
        </w:rPr>
        <w:t xml:space="preserve">L’environnement (au sens large) de l’école ou de l’établissement scolaire est-il une source potentielle de vulnérabilité ? </w:t>
      </w:r>
    </w:p>
    <w:p w:rsidR="005D09C8" w:rsidRDefault="0029598A">
      <w:pPr>
        <w:spacing w:after="0" w:line="259" w:lineRule="auto"/>
        <w:ind w:left="360" w:right="0" w:firstLine="0"/>
        <w:jc w:val="left"/>
      </w:pPr>
      <w:r>
        <w:rPr>
          <w:b/>
        </w:rPr>
        <w:t xml:space="preserve"> </w:t>
      </w:r>
    </w:p>
    <w:tbl>
      <w:tblPr>
        <w:tblStyle w:val="TableGrid"/>
        <w:tblW w:w="9209" w:type="dxa"/>
        <w:jc w:val="center"/>
        <w:tblInd w:w="0" w:type="dxa"/>
        <w:tblCellMar>
          <w:top w:w="7" w:type="dxa"/>
          <w:left w:w="108" w:type="dxa"/>
          <w:right w:w="53" w:type="dxa"/>
        </w:tblCellMar>
        <w:tblLook w:val="04A0" w:firstRow="1" w:lastRow="0" w:firstColumn="1" w:lastColumn="0" w:noHBand="0" w:noVBand="1"/>
      </w:tblPr>
      <w:tblGrid>
        <w:gridCol w:w="3824"/>
        <w:gridCol w:w="5385"/>
      </w:tblGrid>
      <w:tr w:rsidR="005D09C8" w:rsidTr="00696AE3">
        <w:trPr>
          <w:trHeight w:val="240"/>
          <w:jc w:val="center"/>
        </w:trPr>
        <w:tc>
          <w:tcPr>
            <w:tcW w:w="382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rPr>
                <w:b/>
              </w:rPr>
              <w:t xml:space="preserve"> </w:t>
            </w:r>
          </w:p>
        </w:tc>
        <w:tc>
          <w:tcPr>
            <w:tcW w:w="538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61" w:firstLine="0"/>
              <w:jc w:val="center"/>
            </w:pPr>
            <w:r>
              <w:t xml:space="preserve">Constat / Commentaire </w:t>
            </w:r>
          </w:p>
        </w:tc>
      </w:tr>
      <w:tr w:rsidR="005D09C8" w:rsidTr="00696AE3">
        <w:trPr>
          <w:trHeight w:val="1430"/>
          <w:jc w:val="center"/>
        </w:trPr>
        <w:tc>
          <w:tcPr>
            <w:tcW w:w="382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65" w:lineRule="auto"/>
              <w:ind w:left="0" w:right="0" w:firstLine="0"/>
              <w:jc w:val="left"/>
            </w:pPr>
            <w:r>
              <w:rPr>
                <w:b/>
              </w:rPr>
              <w:t xml:space="preserve">Par quels moyens de </w:t>
            </w:r>
            <w:r>
              <w:rPr>
                <w:b/>
              </w:rPr>
              <w:tab/>
              <w:t xml:space="preserve">transport accède-t-on à l’établissement ? </w:t>
            </w:r>
          </w:p>
          <w:p w:rsidR="005D09C8" w:rsidRDefault="0029598A" w:rsidP="005B5938">
            <w:pPr>
              <w:pStyle w:val="Paragraphedeliste"/>
              <w:numPr>
                <w:ilvl w:val="0"/>
                <w:numId w:val="13"/>
              </w:numPr>
              <w:spacing w:after="0" w:line="259" w:lineRule="auto"/>
              <w:ind w:left="349" w:right="0"/>
              <w:jc w:val="left"/>
            </w:pPr>
            <w:r>
              <w:t xml:space="preserve">Transports en commun  </w:t>
            </w:r>
          </w:p>
          <w:p w:rsidR="005D09C8" w:rsidRDefault="0029598A" w:rsidP="005B5938">
            <w:pPr>
              <w:pStyle w:val="Paragraphedeliste"/>
              <w:numPr>
                <w:ilvl w:val="0"/>
                <w:numId w:val="13"/>
              </w:numPr>
              <w:spacing w:after="0" w:line="259" w:lineRule="auto"/>
              <w:ind w:left="349" w:right="0"/>
              <w:jc w:val="left"/>
            </w:pPr>
            <w:r>
              <w:t xml:space="preserve">Ramassage scolaire </w:t>
            </w:r>
          </w:p>
          <w:p w:rsidR="005D09C8" w:rsidRDefault="0029598A" w:rsidP="005B5938">
            <w:pPr>
              <w:pStyle w:val="Paragraphedeliste"/>
              <w:numPr>
                <w:ilvl w:val="0"/>
                <w:numId w:val="13"/>
              </w:numPr>
              <w:spacing w:after="0" w:line="259" w:lineRule="auto"/>
              <w:ind w:left="349" w:right="0"/>
              <w:jc w:val="left"/>
            </w:pPr>
            <w:r>
              <w:t xml:space="preserve">Axes routiers </w:t>
            </w:r>
          </w:p>
          <w:p w:rsidR="005D09C8" w:rsidRDefault="0029598A" w:rsidP="005B5938">
            <w:pPr>
              <w:pStyle w:val="Paragraphedeliste"/>
              <w:numPr>
                <w:ilvl w:val="0"/>
                <w:numId w:val="13"/>
              </w:numPr>
              <w:spacing w:after="0" w:line="259" w:lineRule="auto"/>
              <w:ind w:left="349" w:right="0"/>
              <w:jc w:val="left"/>
            </w:pPr>
            <w:r>
              <w:t xml:space="preserve">Accès piétons </w:t>
            </w:r>
          </w:p>
        </w:tc>
        <w:tc>
          <w:tcPr>
            <w:tcW w:w="538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696AE3">
        <w:trPr>
          <w:trHeight w:val="1431"/>
          <w:jc w:val="center"/>
        </w:trPr>
        <w:tc>
          <w:tcPr>
            <w:tcW w:w="3824" w:type="dxa"/>
            <w:tcBorders>
              <w:top w:val="single" w:sz="4" w:space="0" w:color="000000"/>
              <w:left w:val="single" w:sz="4" w:space="0" w:color="000000"/>
              <w:bottom w:val="single" w:sz="4" w:space="0" w:color="000000"/>
              <w:right w:val="single" w:sz="4" w:space="0" w:color="000000"/>
            </w:tcBorders>
          </w:tcPr>
          <w:p w:rsidR="005D09C8" w:rsidRDefault="0029598A" w:rsidP="005B5938">
            <w:pPr>
              <w:pStyle w:val="Paragraphedeliste"/>
              <w:numPr>
                <w:ilvl w:val="0"/>
                <w:numId w:val="12"/>
              </w:numPr>
              <w:spacing w:after="17" w:line="259" w:lineRule="auto"/>
              <w:ind w:left="349" w:right="58"/>
            </w:pPr>
            <w:r w:rsidRPr="0029598A">
              <w:rPr>
                <w:b/>
              </w:rPr>
              <w:t xml:space="preserve">Quel est le type d’habitat dans l’environnement de l’établissement ? </w:t>
            </w:r>
            <w:r>
              <w:t xml:space="preserve">- Zone pavillonnaire </w:t>
            </w:r>
          </w:p>
          <w:p w:rsidR="005D09C8" w:rsidRDefault="0029598A" w:rsidP="005B5938">
            <w:pPr>
              <w:pStyle w:val="Paragraphedeliste"/>
              <w:numPr>
                <w:ilvl w:val="0"/>
                <w:numId w:val="12"/>
              </w:numPr>
              <w:spacing w:after="25" w:line="259" w:lineRule="auto"/>
              <w:ind w:left="349" w:right="0"/>
              <w:jc w:val="left"/>
            </w:pPr>
            <w:r>
              <w:t xml:space="preserve">Habitat collectif (locatif, copropriété…) </w:t>
            </w:r>
          </w:p>
          <w:p w:rsidR="005D09C8" w:rsidRDefault="0029598A" w:rsidP="005B5938">
            <w:pPr>
              <w:pStyle w:val="Paragraphedeliste"/>
              <w:numPr>
                <w:ilvl w:val="0"/>
                <w:numId w:val="12"/>
              </w:numPr>
              <w:spacing w:after="0" w:line="259" w:lineRule="auto"/>
              <w:ind w:left="349" w:right="0"/>
              <w:jc w:val="left"/>
            </w:pPr>
            <w:r>
              <w:t xml:space="preserve">Autres (zone d’intervention de la politique de la ville…) </w:t>
            </w:r>
          </w:p>
        </w:tc>
        <w:tc>
          <w:tcPr>
            <w:tcW w:w="538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696AE3">
        <w:trPr>
          <w:trHeight w:val="2174"/>
          <w:jc w:val="center"/>
        </w:trPr>
        <w:tc>
          <w:tcPr>
            <w:tcW w:w="3824" w:type="dxa"/>
            <w:tcBorders>
              <w:top w:val="single" w:sz="4" w:space="0" w:color="000000"/>
              <w:left w:val="single" w:sz="4" w:space="0" w:color="000000"/>
              <w:bottom w:val="single" w:sz="4" w:space="0" w:color="000000"/>
              <w:right w:val="single" w:sz="4" w:space="0" w:color="000000"/>
            </w:tcBorders>
          </w:tcPr>
          <w:p w:rsidR="0029598A" w:rsidRDefault="0029598A">
            <w:pPr>
              <w:spacing w:after="11" w:line="245" w:lineRule="auto"/>
              <w:ind w:left="0" w:right="59" w:firstLine="0"/>
              <w:jc w:val="left"/>
              <w:rPr>
                <w:b/>
              </w:rPr>
            </w:pPr>
            <w:r>
              <w:rPr>
                <w:b/>
              </w:rPr>
              <w:t>Quelles sont les infrastructures proches ?</w:t>
            </w:r>
          </w:p>
          <w:p w:rsidR="005D09C8" w:rsidRDefault="0029598A" w:rsidP="005B5938">
            <w:pPr>
              <w:pStyle w:val="Paragraphedeliste"/>
              <w:numPr>
                <w:ilvl w:val="0"/>
                <w:numId w:val="14"/>
              </w:numPr>
              <w:spacing w:after="11" w:line="245" w:lineRule="auto"/>
              <w:ind w:left="349" w:right="59"/>
              <w:jc w:val="left"/>
            </w:pPr>
            <w:r>
              <w:t xml:space="preserve">Commerces </w:t>
            </w:r>
          </w:p>
          <w:p w:rsidR="005D09C8" w:rsidRDefault="0029598A" w:rsidP="005B5938">
            <w:pPr>
              <w:pStyle w:val="Paragraphedeliste"/>
              <w:numPr>
                <w:ilvl w:val="0"/>
                <w:numId w:val="14"/>
              </w:numPr>
              <w:spacing w:after="0" w:line="259" w:lineRule="auto"/>
              <w:ind w:left="349" w:right="0"/>
              <w:jc w:val="left"/>
            </w:pPr>
            <w:r>
              <w:t xml:space="preserve">Bâtiments industriels </w:t>
            </w:r>
          </w:p>
          <w:p w:rsidR="005D09C8" w:rsidRDefault="0029598A" w:rsidP="005B5938">
            <w:pPr>
              <w:pStyle w:val="Paragraphedeliste"/>
              <w:numPr>
                <w:ilvl w:val="0"/>
                <w:numId w:val="14"/>
              </w:numPr>
              <w:spacing w:after="0" w:line="259" w:lineRule="auto"/>
              <w:ind w:left="349" w:right="0"/>
              <w:jc w:val="left"/>
            </w:pPr>
            <w:r>
              <w:t xml:space="preserve">Parkings </w:t>
            </w:r>
          </w:p>
          <w:p w:rsidR="005D09C8" w:rsidRDefault="0029598A" w:rsidP="005B5938">
            <w:pPr>
              <w:pStyle w:val="Paragraphedeliste"/>
              <w:numPr>
                <w:ilvl w:val="0"/>
                <w:numId w:val="14"/>
              </w:numPr>
              <w:spacing w:after="0" w:line="259" w:lineRule="auto"/>
              <w:ind w:left="349" w:right="0"/>
              <w:jc w:val="left"/>
            </w:pPr>
            <w:r>
              <w:t xml:space="preserve">Installations sportives ou culturelles </w:t>
            </w:r>
          </w:p>
          <w:p w:rsidR="005D09C8" w:rsidRDefault="0029598A" w:rsidP="005B5938">
            <w:pPr>
              <w:pStyle w:val="Paragraphedeliste"/>
              <w:numPr>
                <w:ilvl w:val="0"/>
                <w:numId w:val="14"/>
              </w:numPr>
              <w:spacing w:after="0" w:line="259" w:lineRule="auto"/>
              <w:ind w:left="349" w:right="0"/>
              <w:jc w:val="left"/>
            </w:pPr>
            <w:r>
              <w:t xml:space="preserve">Espaces verts </w:t>
            </w:r>
          </w:p>
          <w:p w:rsidR="005D09C8" w:rsidRDefault="0029598A" w:rsidP="005B5938">
            <w:pPr>
              <w:pStyle w:val="Paragraphedeliste"/>
              <w:numPr>
                <w:ilvl w:val="0"/>
                <w:numId w:val="14"/>
              </w:numPr>
              <w:spacing w:after="0" w:line="259" w:lineRule="auto"/>
              <w:ind w:left="349" w:right="0"/>
              <w:jc w:val="left"/>
            </w:pPr>
            <w:r>
              <w:t xml:space="preserve">Monuments </w:t>
            </w:r>
          </w:p>
          <w:p w:rsidR="005D09C8" w:rsidRDefault="0029598A" w:rsidP="005B5938">
            <w:pPr>
              <w:pStyle w:val="Paragraphedeliste"/>
              <w:numPr>
                <w:ilvl w:val="0"/>
                <w:numId w:val="14"/>
              </w:numPr>
              <w:spacing w:after="0" w:line="259" w:lineRule="auto"/>
              <w:ind w:left="349" w:right="0"/>
              <w:jc w:val="left"/>
            </w:pPr>
            <w:r>
              <w:t xml:space="preserve">Autres </w:t>
            </w:r>
            <w:r w:rsidRPr="0029598A">
              <w:rPr>
                <w:color w:val="0070C0"/>
              </w:rPr>
              <w:t xml:space="preserve"> </w:t>
            </w:r>
          </w:p>
        </w:tc>
        <w:tc>
          <w:tcPr>
            <w:tcW w:w="538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696AE3">
        <w:trPr>
          <w:trHeight w:val="1688"/>
          <w:jc w:val="center"/>
        </w:trPr>
        <w:tc>
          <w:tcPr>
            <w:tcW w:w="3824" w:type="dxa"/>
            <w:tcBorders>
              <w:top w:val="single" w:sz="4" w:space="0" w:color="000000"/>
              <w:left w:val="single" w:sz="4" w:space="0" w:color="000000"/>
              <w:bottom w:val="single" w:sz="4" w:space="0" w:color="000000"/>
              <w:right w:val="single" w:sz="4" w:space="0" w:color="000000"/>
            </w:tcBorders>
          </w:tcPr>
          <w:p w:rsidR="005D09C8" w:rsidRDefault="0029598A">
            <w:pPr>
              <w:spacing w:line="239" w:lineRule="auto"/>
              <w:ind w:left="0" w:right="0" w:firstLine="0"/>
            </w:pPr>
            <w:r>
              <w:rPr>
                <w:b/>
              </w:rPr>
              <w:t xml:space="preserve">Quelles sont les cibles potentielles en proximité ? </w:t>
            </w:r>
          </w:p>
          <w:p w:rsidR="005D09C8" w:rsidRDefault="0029598A" w:rsidP="005B5938">
            <w:pPr>
              <w:pStyle w:val="Paragraphedeliste"/>
              <w:numPr>
                <w:ilvl w:val="0"/>
                <w:numId w:val="15"/>
              </w:numPr>
              <w:spacing w:after="0" w:line="259" w:lineRule="auto"/>
              <w:ind w:left="349" w:right="0"/>
              <w:jc w:val="left"/>
            </w:pPr>
            <w:r>
              <w:t xml:space="preserve">Lieux de rassemblement </w:t>
            </w:r>
          </w:p>
          <w:p w:rsidR="005D09C8" w:rsidRDefault="0029598A" w:rsidP="005B5938">
            <w:pPr>
              <w:pStyle w:val="Paragraphedeliste"/>
              <w:numPr>
                <w:ilvl w:val="0"/>
                <w:numId w:val="15"/>
              </w:numPr>
              <w:spacing w:after="0" w:line="259" w:lineRule="auto"/>
              <w:ind w:left="349" w:right="0"/>
              <w:jc w:val="left"/>
            </w:pPr>
            <w:r>
              <w:t xml:space="preserve">Sites représentant les institutions  </w:t>
            </w:r>
          </w:p>
          <w:p w:rsidR="005D09C8" w:rsidRDefault="0029598A" w:rsidP="005B5938">
            <w:pPr>
              <w:pStyle w:val="Paragraphedeliste"/>
              <w:numPr>
                <w:ilvl w:val="0"/>
                <w:numId w:val="15"/>
              </w:numPr>
              <w:spacing w:after="0" w:line="259" w:lineRule="auto"/>
              <w:ind w:left="349" w:right="0"/>
              <w:jc w:val="left"/>
            </w:pPr>
            <w:r>
              <w:t xml:space="preserve">Sites symboliques </w:t>
            </w:r>
          </w:p>
          <w:p w:rsidR="005D09C8" w:rsidRDefault="0029598A" w:rsidP="005B5938">
            <w:pPr>
              <w:pStyle w:val="Paragraphedeliste"/>
              <w:numPr>
                <w:ilvl w:val="0"/>
                <w:numId w:val="15"/>
              </w:numPr>
              <w:spacing w:after="0" w:line="259" w:lineRule="auto"/>
              <w:ind w:left="349" w:right="0"/>
              <w:jc w:val="left"/>
            </w:pPr>
            <w:r>
              <w:t xml:space="preserve">Lieux de cultes </w:t>
            </w:r>
          </w:p>
          <w:p w:rsidR="005D09C8" w:rsidRDefault="0029598A" w:rsidP="005B5938">
            <w:pPr>
              <w:pStyle w:val="Paragraphedeliste"/>
              <w:numPr>
                <w:ilvl w:val="0"/>
                <w:numId w:val="15"/>
              </w:numPr>
              <w:spacing w:after="0" w:line="259" w:lineRule="auto"/>
              <w:ind w:left="349" w:right="0"/>
              <w:jc w:val="left"/>
            </w:pPr>
            <w:r>
              <w:t>Autres</w:t>
            </w:r>
            <w:r w:rsidRPr="0029598A">
              <w:rPr>
                <w:color w:val="0070C0"/>
              </w:rPr>
              <w:t xml:space="preserve"> </w:t>
            </w:r>
          </w:p>
        </w:tc>
        <w:tc>
          <w:tcPr>
            <w:tcW w:w="538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696AE3">
        <w:trPr>
          <w:trHeight w:val="1442"/>
          <w:jc w:val="center"/>
        </w:trPr>
        <w:tc>
          <w:tcPr>
            <w:tcW w:w="3824" w:type="dxa"/>
            <w:tcBorders>
              <w:top w:val="single" w:sz="4" w:space="0" w:color="000000"/>
              <w:left w:val="single" w:sz="4" w:space="0" w:color="000000"/>
              <w:bottom w:val="single" w:sz="4" w:space="0" w:color="000000"/>
              <w:right w:val="single" w:sz="4" w:space="0" w:color="000000"/>
            </w:tcBorders>
          </w:tcPr>
          <w:p w:rsidR="005D09C8" w:rsidRDefault="0029598A">
            <w:pPr>
              <w:spacing w:line="239" w:lineRule="auto"/>
              <w:ind w:left="0" w:right="0" w:firstLine="0"/>
            </w:pPr>
            <w:r>
              <w:rPr>
                <w:b/>
              </w:rPr>
              <w:t xml:space="preserve">Où se situent les services de secours et de sécurité les plus proches ? </w:t>
            </w:r>
          </w:p>
          <w:p w:rsidR="005D09C8" w:rsidRDefault="0029598A" w:rsidP="005B5938">
            <w:pPr>
              <w:pStyle w:val="Paragraphedeliste"/>
              <w:numPr>
                <w:ilvl w:val="0"/>
                <w:numId w:val="16"/>
              </w:numPr>
              <w:spacing w:after="0" w:line="259" w:lineRule="auto"/>
              <w:ind w:left="349" w:right="0"/>
              <w:jc w:val="left"/>
            </w:pPr>
            <w:r>
              <w:t xml:space="preserve">Police ou gendarmerie </w:t>
            </w:r>
          </w:p>
          <w:p w:rsidR="005D09C8" w:rsidRDefault="0029598A" w:rsidP="005B5938">
            <w:pPr>
              <w:pStyle w:val="Paragraphedeliste"/>
              <w:numPr>
                <w:ilvl w:val="0"/>
                <w:numId w:val="16"/>
              </w:numPr>
              <w:spacing w:after="0" w:line="259" w:lineRule="auto"/>
              <w:ind w:left="349" w:right="0"/>
              <w:jc w:val="left"/>
            </w:pPr>
            <w:r>
              <w:t xml:space="preserve">Caserne des pompiers </w:t>
            </w:r>
          </w:p>
          <w:p w:rsidR="005D09C8" w:rsidRDefault="0029598A" w:rsidP="005B5938">
            <w:pPr>
              <w:pStyle w:val="Paragraphedeliste"/>
              <w:numPr>
                <w:ilvl w:val="0"/>
                <w:numId w:val="16"/>
              </w:numPr>
              <w:spacing w:after="0" w:line="259" w:lineRule="auto"/>
              <w:ind w:left="349" w:right="0"/>
              <w:jc w:val="left"/>
            </w:pPr>
            <w:r>
              <w:t xml:space="preserve">Hôpital, clinique </w:t>
            </w:r>
          </w:p>
          <w:p w:rsidR="005D09C8" w:rsidRDefault="0029598A" w:rsidP="005B5938">
            <w:pPr>
              <w:pStyle w:val="Paragraphedeliste"/>
              <w:numPr>
                <w:ilvl w:val="0"/>
                <w:numId w:val="16"/>
              </w:numPr>
              <w:spacing w:after="0" w:line="259" w:lineRule="auto"/>
              <w:ind w:left="349" w:right="0"/>
              <w:jc w:val="left"/>
            </w:pPr>
            <w:r>
              <w:t xml:space="preserve">Cabinet médical </w:t>
            </w:r>
          </w:p>
        </w:tc>
        <w:tc>
          <w:tcPr>
            <w:tcW w:w="538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360" w:right="0" w:firstLine="0"/>
              <w:jc w:val="left"/>
            </w:pPr>
            <w:r>
              <w:rPr>
                <w:color w:val="0070C0"/>
              </w:rPr>
              <w:t xml:space="preserve"> </w:t>
            </w:r>
          </w:p>
        </w:tc>
      </w:tr>
    </w:tbl>
    <w:p w:rsidR="005D09C8" w:rsidRDefault="0029598A">
      <w:pPr>
        <w:spacing w:after="4" w:line="259" w:lineRule="auto"/>
        <w:ind w:left="360" w:right="0" w:firstLine="0"/>
        <w:jc w:val="left"/>
      </w:pPr>
      <w:r>
        <w:t xml:space="preserve"> </w:t>
      </w:r>
    </w:p>
    <w:p w:rsidR="005D09C8" w:rsidRDefault="0029598A">
      <w:pPr>
        <w:ind w:left="355" w:right="0"/>
      </w:pPr>
      <w:r>
        <w:t xml:space="preserve">Ces questions n’appellent pas d‘action particulière à réaliser. Se les poser et y répondre permet de replacer l’établissement dans un contexte plus global, au regard de la menace terroriste. De même, la topographie de l’école ou de l’établissement scolaire peut être spécifique (dalle, impasse, friche…). </w:t>
      </w:r>
    </w:p>
    <w:p w:rsidR="00851208" w:rsidRDefault="0029598A">
      <w:pPr>
        <w:spacing w:after="446" w:line="259" w:lineRule="auto"/>
        <w:ind w:left="360" w:right="0" w:firstLine="0"/>
        <w:jc w:val="left"/>
      </w:pPr>
      <w:r>
        <w:t xml:space="preserve"> </w:t>
      </w:r>
    </w:p>
    <w:p w:rsidR="00851208" w:rsidRDefault="00851208">
      <w:pPr>
        <w:spacing w:after="160" w:line="259" w:lineRule="auto"/>
        <w:ind w:left="0" w:right="0" w:firstLine="0"/>
        <w:jc w:val="left"/>
      </w:pPr>
      <w:r>
        <w:br w:type="page"/>
      </w:r>
    </w:p>
    <w:p w:rsidR="005D09C8" w:rsidRDefault="0029598A" w:rsidP="005B5938">
      <w:pPr>
        <w:pStyle w:val="Titre1"/>
        <w:numPr>
          <w:ilvl w:val="0"/>
          <w:numId w:val="24"/>
        </w:numPr>
        <w:ind w:right="0"/>
      </w:pPr>
      <w:r>
        <w:lastRenderedPageBreak/>
        <w:t xml:space="preserve"> </w:t>
      </w:r>
      <w:bookmarkStart w:id="5" w:name="_Toc492047272"/>
      <w:r>
        <w:t>Les abords extérieurs de l’école ou de l’établissement scolaire</w:t>
      </w:r>
      <w:bookmarkEnd w:id="5"/>
      <w:r>
        <w:t xml:space="preserve"> </w:t>
      </w:r>
    </w:p>
    <w:p w:rsidR="005D09C8" w:rsidRDefault="0029598A">
      <w:pPr>
        <w:spacing w:after="130" w:line="259" w:lineRule="auto"/>
        <w:ind w:left="332" w:right="-28" w:firstLine="0"/>
        <w:jc w:val="left"/>
      </w:pPr>
      <w:r>
        <w:rPr>
          <w:rFonts w:ascii="Calibri" w:eastAsia="Calibri" w:hAnsi="Calibri" w:cs="Calibri"/>
          <w:noProof/>
          <w:sz w:val="22"/>
        </w:rPr>
        <mc:AlternateContent>
          <mc:Choice Requires="wpg">
            <w:drawing>
              <wp:inline distT="0" distB="0" distL="0" distR="0">
                <wp:extent cx="5798185" cy="6096"/>
                <wp:effectExtent l="0" t="0" r="0" b="0"/>
                <wp:docPr id="24194" name="Group 24194"/>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0158" name="Shape 3015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w:pict>
              <v:group id="Group 24194" style="width:456.55pt;height:0.47998pt;mso-position-horizontal-relative:char;mso-position-vertical-relative:line" coordsize="57981,60">
                <v:shape id="Shape 30159" style="position:absolute;width:57981;height:91;left:0;top:0;" coordsize="5798185,9144" path="m0,0l5798185,0l5798185,9144l0,9144l0,0">
                  <v:stroke weight="0pt" endcap="flat" joinstyle="miter" miterlimit="10" on="false" color="#000000" opacity="0"/>
                  <v:fill on="true" color="#b6dde8"/>
                </v:shape>
              </v:group>
            </w:pict>
          </mc:Fallback>
        </mc:AlternateContent>
      </w:r>
    </w:p>
    <w:p w:rsidR="005D09C8" w:rsidRDefault="0029598A">
      <w:pPr>
        <w:spacing w:after="4" w:line="250" w:lineRule="auto"/>
        <w:ind w:left="355" w:right="0"/>
      </w:pPr>
      <w:r>
        <w:rPr>
          <w:b/>
        </w:rPr>
        <w:t xml:space="preserve">La configuration des abords extérieurs immédiats de l’école ou de l’établissement scolaire peut-elle faciliter un attentat-intrusion ?  </w:t>
      </w:r>
    </w:p>
    <w:p w:rsidR="005D09C8" w:rsidRDefault="0029598A">
      <w:pPr>
        <w:spacing w:after="0" w:line="259" w:lineRule="auto"/>
        <w:ind w:left="360" w:right="0" w:firstLine="0"/>
        <w:jc w:val="left"/>
      </w:pPr>
      <w:r>
        <w:rPr>
          <w:b/>
        </w:rPr>
        <w:t xml:space="preserve"> </w:t>
      </w:r>
    </w:p>
    <w:tbl>
      <w:tblPr>
        <w:tblStyle w:val="TableGrid"/>
        <w:tblW w:w="9808" w:type="dxa"/>
        <w:tblInd w:w="252" w:type="dxa"/>
        <w:tblCellMar>
          <w:top w:w="7" w:type="dxa"/>
          <w:right w:w="53" w:type="dxa"/>
        </w:tblCellMar>
        <w:tblLook w:val="04A0" w:firstRow="1" w:lastRow="0" w:firstColumn="1" w:lastColumn="0" w:noHBand="0" w:noVBand="1"/>
      </w:tblPr>
      <w:tblGrid>
        <w:gridCol w:w="4988"/>
        <w:gridCol w:w="2410"/>
        <w:gridCol w:w="2410"/>
      </w:tblGrid>
      <w:tr w:rsidR="005D09C8" w:rsidTr="00646E52">
        <w:trPr>
          <w:trHeight w:val="252"/>
          <w:tblHeader/>
        </w:trPr>
        <w:tc>
          <w:tcPr>
            <w:tcW w:w="4988"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D09C8" w:rsidRPr="00EA6C89" w:rsidRDefault="0029598A" w:rsidP="00EA6C89">
            <w:pPr>
              <w:tabs>
                <w:tab w:val="center" w:pos="1274"/>
              </w:tabs>
              <w:spacing w:after="0" w:line="259" w:lineRule="auto"/>
              <w:ind w:left="-2" w:right="0" w:firstLine="0"/>
              <w:jc w:val="left"/>
              <w:rPr>
                <w:b/>
              </w:rPr>
            </w:pPr>
            <w:r w:rsidRPr="00EA6C89">
              <w:rPr>
                <w:b/>
              </w:rPr>
              <w:t xml:space="preserve"> </w:t>
            </w:r>
            <w:r w:rsidRPr="00EA6C89">
              <w:rPr>
                <w:b/>
              </w:rPr>
              <w:tab/>
              <w:t xml:space="preserve">Constat / Commentaire </w:t>
            </w:r>
          </w:p>
        </w:tc>
        <w:tc>
          <w:tcPr>
            <w:tcW w:w="2410" w:type="dxa"/>
            <w:tcBorders>
              <w:top w:val="single" w:sz="4" w:space="0" w:color="000000"/>
              <w:left w:val="single" w:sz="4" w:space="0" w:color="000000"/>
              <w:bottom w:val="single" w:sz="4" w:space="0" w:color="000000"/>
              <w:right w:val="single" w:sz="4" w:space="0" w:color="000000"/>
            </w:tcBorders>
          </w:tcPr>
          <w:p w:rsidR="005D09C8" w:rsidRPr="00EA6C89" w:rsidRDefault="0029598A" w:rsidP="00EA6C89">
            <w:pPr>
              <w:spacing w:after="0" w:line="259" w:lineRule="auto"/>
              <w:ind w:left="-2" w:right="0" w:firstLine="0"/>
              <w:jc w:val="center"/>
              <w:rPr>
                <w:b/>
              </w:rPr>
            </w:pPr>
            <w:r w:rsidRPr="00EA6C89">
              <w:rPr>
                <w:b/>
              </w:rPr>
              <w:t xml:space="preserve">Action à envisager </w:t>
            </w:r>
          </w:p>
        </w:tc>
      </w:tr>
      <w:tr w:rsidR="00851208" w:rsidTr="00646E52">
        <w:trPr>
          <w:trHeight w:val="1983"/>
        </w:trPr>
        <w:tc>
          <w:tcPr>
            <w:tcW w:w="4988" w:type="dxa"/>
            <w:tcBorders>
              <w:top w:val="single" w:sz="4" w:space="0" w:color="000000"/>
              <w:left w:val="single" w:sz="4" w:space="0" w:color="000000"/>
              <w:right w:val="single" w:sz="4" w:space="0" w:color="000000"/>
            </w:tcBorders>
          </w:tcPr>
          <w:p w:rsidR="00851208" w:rsidRDefault="00851208">
            <w:pPr>
              <w:spacing w:after="0" w:line="259" w:lineRule="auto"/>
              <w:ind w:left="108" w:right="58" w:firstLine="0"/>
              <w:rPr>
                <w:b/>
              </w:rPr>
            </w:pPr>
            <w:r>
              <w:rPr>
                <w:b/>
              </w:rPr>
              <w:t xml:space="preserve">Les vues aux abords sont-elles dégagées et permettent-elles de repérer les situations anormales ? </w:t>
            </w:r>
          </w:p>
          <w:p w:rsidR="00851208" w:rsidRDefault="00851208" w:rsidP="005B5938">
            <w:pPr>
              <w:pStyle w:val="Paragraphedeliste"/>
              <w:numPr>
                <w:ilvl w:val="0"/>
                <w:numId w:val="17"/>
              </w:numPr>
              <w:spacing w:after="0" w:line="259" w:lineRule="auto"/>
              <w:ind w:left="454" w:right="58"/>
            </w:pPr>
            <w:r>
              <w:t xml:space="preserve">Présence de végétation </w:t>
            </w:r>
          </w:p>
          <w:p w:rsidR="00851208" w:rsidRDefault="00851208" w:rsidP="005B5938">
            <w:pPr>
              <w:pStyle w:val="Paragraphedeliste"/>
              <w:numPr>
                <w:ilvl w:val="0"/>
                <w:numId w:val="17"/>
              </w:numPr>
              <w:spacing w:after="0" w:line="259" w:lineRule="auto"/>
              <w:ind w:left="454" w:right="0"/>
              <w:jc w:val="left"/>
            </w:pPr>
            <w:r>
              <w:t xml:space="preserve">Véhicules en stationnement </w:t>
            </w:r>
          </w:p>
          <w:p w:rsidR="00851208" w:rsidRDefault="00851208" w:rsidP="005B5938">
            <w:pPr>
              <w:pStyle w:val="Paragraphedeliste"/>
              <w:numPr>
                <w:ilvl w:val="0"/>
                <w:numId w:val="17"/>
              </w:numPr>
              <w:spacing w:after="0" w:line="259" w:lineRule="auto"/>
              <w:ind w:left="454" w:right="0"/>
              <w:jc w:val="left"/>
            </w:pPr>
            <w:r>
              <w:t xml:space="preserve">Panneaux publicitaires </w:t>
            </w:r>
          </w:p>
          <w:p w:rsidR="00851208" w:rsidRDefault="00851208" w:rsidP="005B5938">
            <w:pPr>
              <w:pStyle w:val="Paragraphedeliste"/>
              <w:numPr>
                <w:ilvl w:val="0"/>
                <w:numId w:val="17"/>
              </w:numPr>
              <w:spacing w:after="0" w:line="259" w:lineRule="auto"/>
              <w:ind w:left="454" w:right="0"/>
              <w:jc w:val="left"/>
            </w:pPr>
            <w:r>
              <w:t xml:space="preserve">Travaux </w:t>
            </w:r>
          </w:p>
          <w:p w:rsidR="00851208" w:rsidRDefault="00851208" w:rsidP="005B5938">
            <w:pPr>
              <w:pStyle w:val="Paragraphedeliste"/>
              <w:numPr>
                <w:ilvl w:val="0"/>
                <w:numId w:val="17"/>
              </w:numPr>
              <w:spacing w:after="0" w:line="259" w:lineRule="auto"/>
              <w:ind w:left="454" w:right="0"/>
              <w:jc w:val="left"/>
            </w:pPr>
            <w:r>
              <w:t xml:space="preserve">Autres </w:t>
            </w:r>
          </w:p>
        </w:tc>
        <w:tc>
          <w:tcPr>
            <w:tcW w:w="2410" w:type="dxa"/>
            <w:tcBorders>
              <w:top w:val="single" w:sz="4" w:space="0" w:color="000000"/>
              <w:left w:val="single" w:sz="4" w:space="0" w:color="000000"/>
              <w:right w:val="single" w:sz="4" w:space="0" w:color="000000"/>
            </w:tcBorders>
          </w:tcPr>
          <w:p w:rsidR="00851208" w:rsidRDefault="00851208">
            <w:pPr>
              <w:spacing w:after="0" w:line="259" w:lineRule="auto"/>
              <w:ind w:left="108" w:right="0" w:firstLine="0"/>
              <w:jc w:val="left"/>
            </w:pPr>
            <w:r>
              <w:t xml:space="preserve"> </w:t>
            </w:r>
          </w:p>
        </w:tc>
        <w:tc>
          <w:tcPr>
            <w:tcW w:w="2410" w:type="dxa"/>
            <w:tcBorders>
              <w:top w:val="single" w:sz="4" w:space="0" w:color="000000"/>
              <w:left w:val="single" w:sz="4" w:space="0" w:color="000000"/>
              <w:right w:val="single" w:sz="4" w:space="0" w:color="000000"/>
            </w:tcBorders>
          </w:tcPr>
          <w:p w:rsidR="00851208" w:rsidRDefault="00851208">
            <w:pPr>
              <w:spacing w:after="0" w:line="259" w:lineRule="auto"/>
              <w:ind w:left="108" w:right="0" w:firstLine="0"/>
              <w:jc w:val="left"/>
            </w:pPr>
            <w:r>
              <w:t xml:space="preserve"> </w:t>
            </w:r>
          </w:p>
        </w:tc>
      </w:tr>
      <w:tr w:rsidR="005D09C8" w:rsidTr="00646E52">
        <w:tblPrEx>
          <w:tblCellMar>
            <w:top w:w="10" w:type="dxa"/>
            <w:left w:w="108" w:type="dxa"/>
            <w:right w:w="52" w:type="dxa"/>
          </w:tblCellMar>
        </w:tblPrEx>
        <w:trPr>
          <w:trHeight w:val="713"/>
        </w:trPr>
        <w:tc>
          <w:tcPr>
            <w:tcW w:w="4988" w:type="dxa"/>
            <w:tcBorders>
              <w:top w:val="single" w:sz="4" w:space="0" w:color="000000"/>
              <w:left w:val="single" w:sz="4" w:space="0" w:color="000000"/>
              <w:bottom w:val="single" w:sz="4" w:space="0" w:color="000000"/>
              <w:right w:val="single" w:sz="4" w:space="0" w:color="000000"/>
            </w:tcBorders>
          </w:tcPr>
          <w:p w:rsidR="00851208" w:rsidRDefault="0029598A">
            <w:pPr>
              <w:spacing w:after="0" w:line="259" w:lineRule="auto"/>
              <w:ind w:left="0" w:right="57" w:firstLine="0"/>
            </w:pPr>
            <w:r>
              <w:rPr>
                <w:b/>
              </w:rPr>
              <w:t>L’établissement bénéficie-t-il d’u</w:t>
            </w:r>
            <w:r w:rsidR="003B5935">
              <w:rPr>
                <w:b/>
              </w:rPr>
              <w:t xml:space="preserve">n éclairage public suffisant ? </w:t>
            </w:r>
          </w:p>
          <w:p w:rsidR="005D09C8" w:rsidRDefault="0029598A">
            <w:pPr>
              <w:spacing w:after="0" w:line="259" w:lineRule="auto"/>
              <w:ind w:left="0" w:right="57" w:firstLine="0"/>
            </w:pPr>
            <w:r>
              <w:t xml:space="preserve"> Zones pas ou peu éclairées </w:t>
            </w:r>
          </w:p>
        </w:tc>
        <w:tc>
          <w:tcPr>
            <w:tcW w:w="2410"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646E52">
        <w:tblPrEx>
          <w:tblCellMar>
            <w:top w:w="10" w:type="dxa"/>
            <w:left w:w="108" w:type="dxa"/>
            <w:right w:w="52" w:type="dxa"/>
          </w:tblCellMar>
        </w:tblPrEx>
        <w:trPr>
          <w:trHeight w:val="2607"/>
        </w:trPr>
        <w:tc>
          <w:tcPr>
            <w:tcW w:w="4988" w:type="dxa"/>
            <w:tcBorders>
              <w:top w:val="single" w:sz="4" w:space="0" w:color="000000"/>
              <w:left w:val="single" w:sz="4" w:space="0" w:color="000000"/>
              <w:bottom w:val="single" w:sz="4" w:space="0" w:color="000000"/>
              <w:right w:val="single" w:sz="4" w:space="0" w:color="000000"/>
            </w:tcBorders>
          </w:tcPr>
          <w:p w:rsidR="005D09C8" w:rsidRDefault="0029598A">
            <w:pPr>
              <w:spacing w:after="0"/>
              <w:ind w:left="0" w:right="0" w:firstLine="0"/>
              <w:jc w:val="left"/>
            </w:pPr>
            <w:r>
              <w:rPr>
                <w:b/>
              </w:rPr>
              <w:t>Quels sont les éléments extérieu</w:t>
            </w:r>
            <w:r w:rsidR="00851208">
              <w:rPr>
                <w:b/>
              </w:rPr>
              <w:t xml:space="preserve">rs qui peuvent faciliter une </w:t>
            </w:r>
            <w:r>
              <w:rPr>
                <w:b/>
              </w:rPr>
              <w:t xml:space="preserve">intrusion </w:t>
            </w:r>
            <w:r w:rsidR="00851208">
              <w:rPr>
                <w:b/>
              </w:rPr>
              <w:t>m</w:t>
            </w:r>
            <w:r>
              <w:rPr>
                <w:b/>
              </w:rPr>
              <w:t xml:space="preserve">alveillante </w:t>
            </w:r>
            <w:r w:rsidRPr="00851208">
              <w:t xml:space="preserve">(cacher des objets, lancer des objets </w:t>
            </w:r>
            <w:r w:rsidR="00851208">
              <w:t>dans l</w:t>
            </w:r>
            <w:r w:rsidRPr="00851208">
              <w:t xml:space="preserve">’enceinte de </w:t>
            </w:r>
            <w:r w:rsidR="003B5935">
              <w:t>l</w:t>
            </w:r>
            <w:r w:rsidRPr="00851208">
              <w:t xml:space="preserve">’établissement, </w:t>
            </w:r>
            <w:r w:rsidRPr="00851208">
              <w:tab/>
              <w:t>escalader la clôture…</w:t>
            </w:r>
            <w:r>
              <w:rPr>
                <w:b/>
              </w:rPr>
              <w:t xml:space="preserve">) ? </w:t>
            </w:r>
          </w:p>
          <w:p w:rsidR="005D09C8" w:rsidRDefault="0029598A" w:rsidP="005B5938">
            <w:pPr>
              <w:pStyle w:val="Paragraphedeliste"/>
              <w:numPr>
                <w:ilvl w:val="0"/>
                <w:numId w:val="18"/>
              </w:numPr>
              <w:spacing w:after="0" w:line="259" w:lineRule="auto"/>
              <w:ind w:left="491" w:right="0"/>
              <w:jc w:val="left"/>
            </w:pPr>
            <w:r>
              <w:t xml:space="preserve">Mobilier urbain </w:t>
            </w:r>
          </w:p>
          <w:p w:rsidR="005D09C8" w:rsidRDefault="0029598A" w:rsidP="005B5938">
            <w:pPr>
              <w:pStyle w:val="Paragraphedeliste"/>
              <w:numPr>
                <w:ilvl w:val="0"/>
                <w:numId w:val="18"/>
              </w:numPr>
              <w:spacing w:after="0" w:line="259" w:lineRule="auto"/>
              <w:ind w:left="491" w:right="0"/>
              <w:jc w:val="left"/>
            </w:pPr>
            <w:r>
              <w:t xml:space="preserve">Armoires techniques </w:t>
            </w:r>
          </w:p>
          <w:p w:rsidR="005D09C8" w:rsidRDefault="0029598A" w:rsidP="005B5938">
            <w:pPr>
              <w:pStyle w:val="Paragraphedeliste"/>
              <w:numPr>
                <w:ilvl w:val="0"/>
                <w:numId w:val="18"/>
              </w:numPr>
              <w:spacing w:after="0" w:line="259" w:lineRule="auto"/>
              <w:ind w:left="491" w:right="0"/>
              <w:jc w:val="left"/>
            </w:pPr>
            <w:r>
              <w:t xml:space="preserve">Bacs à fleurs </w:t>
            </w:r>
          </w:p>
          <w:p w:rsidR="005D09C8" w:rsidRDefault="0029598A" w:rsidP="005B5938">
            <w:pPr>
              <w:pStyle w:val="Paragraphedeliste"/>
              <w:numPr>
                <w:ilvl w:val="0"/>
                <w:numId w:val="18"/>
              </w:numPr>
              <w:spacing w:after="0" w:line="259" w:lineRule="auto"/>
              <w:ind w:left="491" w:right="0"/>
              <w:jc w:val="left"/>
            </w:pPr>
            <w:r>
              <w:t xml:space="preserve">Haies (végétation dense) </w:t>
            </w:r>
          </w:p>
          <w:p w:rsidR="005D09C8" w:rsidRDefault="0029598A" w:rsidP="005B5938">
            <w:pPr>
              <w:pStyle w:val="Paragraphedeliste"/>
              <w:numPr>
                <w:ilvl w:val="0"/>
                <w:numId w:val="18"/>
              </w:numPr>
              <w:spacing w:after="0" w:line="259" w:lineRule="auto"/>
              <w:ind w:left="491" w:right="0"/>
              <w:jc w:val="left"/>
            </w:pPr>
            <w:r>
              <w:t xml:space="preserve">Poubelles </w:t>
            </w:r>
          </w:p>
        </w:tc>
        <w:tc>
          <w:tcPr>
            <w:tcW w:w="2410"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646E52">
        <w:tblPrEx>
          <w:tblCellMar>
            <w:top w:w="10" w:type="dxa"/>
            <w:left w:w="108" w:type="dxa"/>
            <w:right w:w="52" w:type="dxa"/>
          </w:tblCellMar>
        </w:tblPrEx>
        <w:trPr>
          <w:trHeight w:val="1702"/>
        </w:trPr>
        <w:tc>
          <w:tcPr>
            <w:tcW w:w="4988" w:type="dxa"/>
            <w:tcBorders>
              <w:top w:val="single" w:sz="4" w:space="0" w:color="000000"/>
              <w:left w:val="single" w:sz="4" w:space="0" w:color="000000"/>
              <w:bottom w:val="single" w:sz="4" w:space="0" w:color="000000"/>
              <w:right w:val="single" w:sz="4" w:space="0" w:color="000000"/>
            </w:tcBorders>
          </w:tcPr>
          <w:p w:rsidR="005D09C8" w:rsidRDefault="0029598A">
            <w:pPr>
              <w:spacing w:after="17" w:line="241" w:lineRule="auto"/>
              <w:ind w:left="0" w:right="0" w:firstLine="0"/>
            </w:pPr>
            <w:r>
              <w:rPr>
                <w:b/>
              </w:rPr>
              <w:t xml:space="preserve">Quels sont les éléments qui peuvent exister aux abords immédiats ? </w:t>
            </w:r>
          </w:p>
          <w:p w:rsidR="005D09C8" w:rsidRDefault="0029598A" w:rsidP="005B5938">
            <w:pPr>
              <w:pStyle w:val="Paragraphedeliste"/>
              <w:numPr>
                <w:ilvl w:val="0"/>
                <w:numId w:val="19"/>
              </w:numPr>
              <w:spacing w:after="0" w:line="259" w:lineRule="auto"/>
              <w:ind w:left="491" w:right="0"/>
              <w:jc w:val="left"/>
            </w:pPr>
            <w:r>
              <w:t xml:space="preserve">Plots </w:t>
            </w:r>
          </w:p>
          <w:p w:rsidR="005D09C8" w:rsidRDefault="0029598A" w:rsidP="005B5938">
            <w:pPr>
              <w:pStyle w:val="Paragraphedeliste"/>
              <w:numPr>
                <w:ilvl w:val="0"/>
                <w:numId w:val="19"/>
              </w:numPr>
              <w:spacing w:after="0" w:line="259" w:lineRule="auto"/>
              <w:ind w:left="491" w:right="0"/>
              <w:jc w:val="left"/>
            </w:pPr>
            <w:r>
              <w:t xml:space="preserve">Blocs de béton </w:t>
            </w:r>
          </w:p>
          <w:p w:rsidR="005D09C8" w:rsidRDefault="0029598A" w:rsidP="005B5938">
            <w:pPr>
              <w:pStyle w:val="Paragraphedeliste"/>
              <w:numPr>
                <w:ilvl w:val="0"/>
                <w:numId w:val="19"/>
              </w:numPr>
              <w:spacing w:after="0" w:line="259" w:lineRule="auto"/>
              <w:ind w:left="491" w:right="0"/>
              <w:jc w:val="left"/>
            </w:pPr>
            <w:r>
              <w:t xml:space="preserve">Chicanes </w:t>
            </w:r>
          </w:p>
          <w:p w:rsidR="005D09C8" w:rsidRDefault="0029598A" w:rsidP="005B5938">
            <w:pPr>
              <w:pStyle w:val="Paragraphedeliste"/>
              <w:numPr>
                <w:ilvl w:val="0"/>
                <w:numId w:val="19"/>
              </w:numPr>
              <w:spacing w:after="0" w:line="259" w:lineRule="auto"/>
              <w:ind w:left="491" w:right="0"/>
              <w:jc w:val="left"/>
            </w:pPr>
            <w:r>
              <w:t xml:space="preserve">Trottoirs surélevés </w:t>
            </w:r>
          </w:p>
          <w:p w:rsidR="005D09C8" w:rsidRDefault="0029598A" w:rsidP="005B5938">
            <w:pPr>
              <w:pStyle w:val="Paragraphedeliste"/>
              <w:numPr>
                <w:ilvl w:val="0"/>
                <w:numId w:val="19"/>
              </w:numPr>
              <w:spacing w:after="0" w:line="259" w:lineRule="auto"/>
              <w:ind w:left="491" w:right="0"/>
              <w:jc w:val="left"/>
            </w:pPr>
            <w:r>
              <w:t>Ralentisseurs</w:t>
            </w:r>
            <w:r w:rsidRPr="003B5935">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646E52">
        <w:tblPrEx>
          <w:tblCellMar>
            <w:top w:w="10" w:type="dxa"/>
            <w:left w:w="108" w:type="dxa"/>
            <w:right w:w="52" w:type="dxa"/>
          </w:tblCellMar>
        </w:tblPrEx>
        <w:trPr>
          <w:trHeight w:val="4652"/>
        </w:trPr>
        <w:tc>
          <w:tcPr>
            <w:tcW w:w="4988" w:type="dxa"/>
            <w:tcBorders>
              <w:top w:val="single" w:sz="4" w:space="0" w:color="000000"/>
              <w:left w:val="single" w:sz="4" w:space="0" w:color="000000"/>
              <w:bottom w:val="single" w:sz="4" w:space="0" w:color="000000"/>
              <w:right w:val="single" w:sz="4" w:space="0" w:color="000000"/>
            </w:tcBorders>
          </w:tcPr>
          <w:p w:rsidR="005D09C8" w:rsidRDefault="003B5935">
            <w:pPr>
              <w:spacing w:after="0" w:line="256" w:lineRule="auto"/>
              <w:ind w:left="0" w:right="59" w:firstLine="0"/>
            </w:pPr>
            <w:r>
              <w:rPr>
                <w:b/>
              </w:rPr>
              <w:t>Q</w:t>
            </w:r>
            <w:r w:rsidR="0029598A">
              <w:rPr>
                <w:b/>
              </w:rPr>
              <w:t xml:space="preserve">uelles sont les conditions qui organisent le stationnement des véhicules devant l’école ou l’établissement scolaire ? </w:t>
            </w:r>
          </w:p>
          <w:p w:rsidR="005D09C8" w:rsidRDefault="0029598A" w:rsidP="005B5938">
            <w:pPr>
              <w:pStyle w:val="Paragraphedeliste"/>
              <w:numPr>
                <w:ilvl w:val="0"/>
                <w:numId w:val="20"/>
              </w:numPr>
              <w:spacing w:after="0" w:line="269" w:lineRule="auto"/>
              <w:ind w:left="349" w:right="56"/>
            </w:pPr>
            <w:r>
              <w:t xml:space="preserve">Y a-t-il un arrêté limitant ou </w:t>
            </w:r>
            <w:r w:rsidR="00CE405F">
              <w:t xml:space="preserve">interdisant le stationnement ou l’arrêt </w:t>
            </w:r>
            <w:r>
              <w:t xml:space="preserve">devant l’établissement ? </w:t>
            </w:r>
          </w:p>
          <w:p w:rsidR="005D09C8" w:rsidRDefault="0029598A" w:rsidP="005B5938">
            <w:pPr>
              <w:pStyle w:val="Paragraphedeliste"/>
              <w:numPr>
                <w:ilvl w:val="0"/>
                <w:numId w:val="20"/>
              </w:numPr>
              <w:spacing w:after="3" w:line="253" w:lineRule="auto"/>
              <w:ind w:left="349" w:right="56"/>
            </w:pPr>
            <w:r>
              <w:t xml:space="preserve">Y a-t-il un lieu de « dépose – minute » aménagé en amont de l’établissement ?  - Cette limitation ou interdiction de stationnement porte-t-elle aussi sur les deux roues ? </w:t>
            </w:r>
          </w:p>
          <w:p w:rsidR="005D09C8" w:rsidRDefault="00646E52" w:rsidP="005B5938">
            <w:pPr>
              <w:pStyle w:val="Paragraphedeliste"/>
              <w:numPr>
                <w:ilvl w:val="0"/>
                <w:numId w:val="20"/>
              </w:numPr>
              <w:spacing w:after="12" w:line="241" w:lineRule="auto"/>
              <w:ind w:left="349" w:right="56"/>
            </w:pPr>
            <w:r>
              <w:t xml:space="preserve">Y </w:t>
            </w:r>
            <w:r w:rsidR="0029598A">
              <w:t>a-t-il des plots ou des barrières anti</w:t>
            </w:r>
            <w:r>
              <w:t>-</w:t>
            </w:r>
            <w:r w:rsidR="0029598A">
              <w:t xml:space="preserve">stationnement sur les trottoirs ? </w:t>
            </w:r>
          </w:p>
          <w:p w:rsidR="005D09C8" w:rsidRDefault="0029598A" w:rsidP="005B5938">
            <w:pPr>
              <w:pStyle w:val="Paragraphedeliste"/>
              <w:numPr>
                <w:ilvl w:val="0"/>
                <w:numId w:val="20"/>
              </w:numPr>
              <w:spacing w:after="34" w:line="241" w:lineRule="auto"/>
              <w:ind w:left="349" w:right="56"/>
            </w:pPr>
            <w:r>
              <w:t xml:space="preserve">Comment est assuré le respect de la réglementation (agent de la police municipale, verbalisation) ? </w:t>
            </w:r>
          </w:p>
          <w:p w:rsidR="005D09C8" w:rsidRDefault="0029598A" w:rsidP="005B5938">
            <w:pPr>
              <w:pStyle w:val="Paragraphedeliste"/>
              <w:numPr>
                <w:ilvl w:val="0"/>
                <w:numId w:val="20"/>
              </w:numPr>
              <w:spacing w:after="0" w:line="259" w:lineRule="auto"/>
              <w:ind w:left="349" w:right="56"/>
            </w:pPr>
            <w:r>
              <w:t xml:space="preserve">Existe-t-il une procédure d’enlèvement des véhicules contrevenant à l’interdiction de stationnement ? Qui s’assure du respect de l’interdiction d’arrêt ou de stationnement ? </w:t>
            </w:r>
          </w:p>
        </w:tc>
        <w:tc>
          <w:tcPr>
            <w:tcW w:w="2410"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EB5AAC" w:rsidTr="00646E52">
        <w:tblPrEx>
          <w:tblCellMar>
            <w:top w:w="10" w:type="dxa"/>
            <w:left w:w="108" w:type="dxa"/>
            <w:right w:w="52" w:type="dxa"/>
          </w:tblCellMar>
        </w:tblPrEx>
        <w:trPr>
          <w:trHeight w:val="3795"/>
        </w:trPr>
        <w:tc>
          <w:tcPr>
            <w:tcW w:w="4988" w:type="dxa"/>
            <w:tcBorders>
              <w:top w:val="single" w:sz="4" w:space="0" w:color="000000"/>
              <w:left w:val="single" w:sz="4" w:space="0" w:color="000000"/>
              <w:right w:val="single" w:sz="4" w:space="0" w:color="000000"/>
            </w:tcBorders>
          </w:tcPr>
          <w:p w:rsidR="00EB5AAC" w:rsidRDefault="00EB5AAC">
            <w:pPr>
              <w:spacing w:after="4" w:line="255" w:lineRule="auto"/>
              <w:ind w:left="0" w:right="55" w:firstLine="0"/>
            </w:pPr>
            <w:r>
              <w:rPr>
                <w:b/>
              </w:rPr>
              <w:lastRenderedPageBreak/>
              <w:t xml:space="preserve">Comment les rassemblements devant l’école ou l’établissement sont-ils gérés ? </w:t>
            </w:r>
          </w:p>
          <w:p w:rsidR="00EB5AAC" w:rsidRDefault="00EB5AAC" w:rsidP="005B5938">
            <w:pPr>
              <w:pStyle w:val="Paragraphedeliste"/>
              <w:numPr>
                <w:ilvl w:val="0"/>
                <w:numId w:val="21"/>
              </w:numPr>
              <w:spacing w:after="0" w:line="244" w:lineRule="auto"/>
              <w:ind w:left="349" w:right="0"/>
            </w:pPr>
            <w:r>
              <w:t>Les parents sont-ils autorisés à venir chercher les enfants à l’intérieur de l’école ?</w:t>
            </w:r>
            <w:r w:rsidRPr="00EA6C89">
              <w:rPr>
                <w:b/>
              </w:rPr>
              <w:t xml:space="preserve"> </w:t>
            </w:r>
            <w:r>
              <w:t xml:space="preserve"> </w:t>
            </w:r>
          </w:p>
          <w:p w:rsidR="00EB5AAC" w:rsidRDefault="00EB5AAC" w:rsidP="005B5938">
            <w:pPr>
              <w:pStyle w:val="Paragraphedeliste"/>
              <w:numPr>
                <w:ilvl w:val="0"/>
                <w:numId w:val="21"/>
              </w:numPr>
              <w:spacing w:after="17" w:line="239" w:lineRule="auto"/>
              <w:ind w:left="349" w:right="0"/>
            </w:pPr>
            <w:r>
              <w:t xml:space="preserve">Y a-t-il eu une incitation des parents à ne pas rester devant les entrées ? </w:t>
            </w:r>
          </w:p>
          <w:p w:rsidR="00EB5AAC" w:rsidRDefault="00EB5AAC" w:rsidP="005B5938">
            <w:pPr>
              <w:pStyle w:val="Paragraphedeliste"/>
              <w:numPr>
                <w:ilvl w:val="0"/>
                <w:numId w:val="21"/>
              </w:numPr>
              <w:spacing w:after="0" w:line="241" w:lineRule="auto"/>
              <w:ind w:left="349" w:right="0"/>
            </w:pPr>
            <w:r>
              <w:t xml:space="preserve">Les horaires d’accueil et de sortie des élèves sont-ils étalés dans le temps ou répartis entre plusieurs accès  </w:t>
            </w:r>
          </w:p>
          <w:p w:rsidR="00EB5AAC" w:rsidRDefault="00EB5AAC" w:rsidP="005B5938">
            <w:pPr>
              <w:pStyle w:val="Paragraphedeliste"/>
              <w:numPr>
                <w:ilvl w:val="0"/>
                <w:numId w:val="21"/>
              </w:numPr>
              <w:spacing w:after="0" w:line="241" w:lineRule="auto"/>
              <w:ind w:left="349" w:right="0"/>
            </w:pPr>
            <w:r>
              <w:t xml:space="preserve">Comment en est assurée la surveillance ? </w:t>
            </w:r>
          </w:p>
          <w:p w:rsidR="00EB5AAC" w:rsidRDefault="00EB5AAC" w:rsidP="005B5938">
            <w:pPr>
              <w:pStyle w:val="Paragraphedeliste"/>
              <w:numPr>
                <w:ilvl w:val="0"/>
                <w:numId w:val="21"/>
              </w:numPr>
              <w:spacing w:after="0" w:line="239" w:lineRule="auto"/>
              <w:ind w:left="349" w:right="30"/>
            </w:pPr>
            <w:r>
              <w:t xml:space="preserve">Les entrées et sorties des élèves lors des intercours sont-elles limitées ? </w:t>
            </w:r>
          </w:p>
          <w:p w:rsidR="00EB5AAC" w:rsidRDefault="00EB5AAC">
            <w:pPr>
              <w:spacing w:after="0" w:line="259" w:lineRule="auto"/>
              <w:ind w:left="0" w:right="0" w:firstLine="0"/>
              <w:jc w:val="left"/>
            </w:pPr>
            <w:r>
              <w:rPr>
                <w:b/>
              </w:rPr>
              <w:t xml:space="preserve">Cas particulier des lycées </w:t>
            </w:r>
          </w:p>
          <w:p w:rsidR="00EB5AAC" w:rsidRDefault="00EB5AAC" w:rsidP="005B5938">
            <w:pPr>
              <w:pStyle w:val="Paragraphedeliste"/>
              <w:numPr>
                <w:ilvl w:val="0"/>
                <w:numId w:val="22"/>
              </w:numPr>
              <w:spacing w:after="0" w:line="259" w:lineRule="auto"/>
              <w:ind w:left="349" w:right="30"/>
            </w:pPr>
            <w:r>
              <w:t xml:space="preserve">Y a-t-il eu une réflexion sur le rassemblement d’élèves fumeurs devant les entrées ? </w:t>
            </w:r>
          </w:p>
        </w:tc>
        <w:tc>
          <w:tcPr>
            <w:tcW w:w="2410" w:type="dxa"/>
            <w:tcBorders>
              <w:top w:val="single" w:sz="4" w:space="0" w:color="000000"/>
              <w:left w:val="single" w:sz="4" w:space="0" w:color="000000"/>
              <w:right w:val="single" w:sz="4" w:space="0" w:color="000000"/>
            </w:tcBorders>
          </w:tcPr>
          <w:p w:rsidR="00EB5AAC" w:rsidRDefault="00EB5AAC">
            <w:pPr>
              <w:spacing w:after="0" w:line="259" w:lineRule="auto"/>
              <w:ind w:left="0" w:right="0" w:firstLine="0"/>
              <w:jc w:val="left"/>
            </w:pPr>
            <w:r>
              <w:t xml:space="preserve"> </w:t>
            </w:r>
          </w:p>
        </w:tc>
        <w:tc>
          <w:tcPr>
            <w:tcW w:w="2410" w:type="dxa"/>
            <w:tcBorders>
              <w:top w:val="single" w:sz="4" w:space="0" w:color="000000"/>
              <w:left w:val="single" w:sz="4" w:space="0" w:color="000000"/>
              <w:right w:val="single" w:sz="4" w:space="0" w:color="000000"/>
            </w:tcBorders>
          </w:tcPr>
          <w:p w:rsidR="00EB5AAC" w:rsidRDefault="00EB5AAC">
            <w:pPr>
              <w:spacing w:after="0" w:line="259" w:lineRule="auto"/>
              <w:ind w:left="0" w:right="0" w:firstLine="0"/>
              <w:jc w:val="left"/>
            </w:pPr>
            <w:r>
              <w:t xml:space="preserve"> </w:t>
            </w:r>
          </w:p>
        </w:tc>
      </w:tr>
      <w:tr w:rsidR="005D09C8" w:rsidTr="00646E52">
        <w:tblPrEx>
          <w:tblCellMar>
            <w:top w:w="10" w:type="dxa"/>
            <w:left w:w="108" w:type="dxa"/>
            <w:right w:w="52" w:type="dxa"/>
          </w:tblCellMar>
        </w:tblPrEx>
        <w:trPr>
          <w:trHeight w:val="2362"/>
        </w:trPr>
        <w:tc>
          <w:tcPr>
            <w:tcW w:w="4988" w:type="dxa"/>
            <w:tcBorders>
              <w:top w:val="single" w:sz="4" w:space="0" w:color="000000"/>
              <w:left w:val="single" w:sz="4" w:space="0" w:color="000000"/>
              <w:bottom w:val="single" w:sz="4" w:space="0" w:color="000000"/>
              <w:right w:val="single" w:sz="4" w:space="0" w:color="000000"/>
            </w:tcBorders>
          </w:tcPr>
          <w:p w:rsidR="005D09C8" w:rsidRDefault="0029598A">
            <w:pPr>
              <w:spacing w:after="28" w:line="256" w:lineRule="auto"/>
              <w:ind w:left="0" w:right="58" w:firstLine="0"/>
            </w:pPr>
            <w:r>
              <w:rPr>
                <w:b/>
              </w:rPr>
              <w:t xml:space="preserve">L’établissement bénéficie-t-il d’une vidéo-protection (urbaine ou propre à l’établissement) ? </w:t>
            </w:r>
          </w:p>
          <w:p w:rsidR="005D09C8" w:rsidRDefault="0029598A" w:rsidP="005B5938">
            <w:pPr>
              <w:pStyle w:val="Paragraphedeliste"/>
              <w:numPr>
                <w:ilvl w:val="0"/>
                <w:numId w:val="22"/>
              </w:numPr>
              <w:spacing w:after="16" w:line="240" w:lineRule="auto"/>
              <w:ind w:left="491" w:right="0"/>
            </w:pPr>
            <w:r>
              <w:t xml:space="preserve">Dans le cas d’une vidéo-protection urbaine, un protocole avec le centre de supervision urbaine a-t-il été établi ? </w:t>
            </w:r>
          </w:p>
          <w:p w:rsidR="005D09C8" w:rsidRDefault="0029598A" w:rsidP="005B5938">
            <w:pPr>
              <w:pStyle w:val="Paragraphedeliste"/>
              <w:numPr>
                <w:ilvl w:val="0"/>
                <w:numId w:val="22"/>
              </w:numPr>
              <w:spacing w:after="11" w:line="246" w:lineRule="auto"/>
              <w:ind w:left="491" w:right="0"/>
            </w:pPr>
            <w:r>
              <w:t xml:space="preserve">Les </w:t>
            </w:r>
            <w:r>
              <w:tab/>
              <w:t xml:space="preserve">entrées/sorties </w:t>
            </w:r>
            <w:r>
              <w:tab/>
              <w:t xml:space="preserve">sont-elles visualisées ? </w:t>
            </w:r>
          </w:p>
          <w:p w:rsidR="005D09C8" w:rsidRDefault="0029598A" w:rsidP="005B5938">
            <w:pPr>
              <w:pStyle w:val="Paragraphedeliste"/>
              <w:numPr>
                <w:ilvl w:val="0"/>
                <w:numId w:val="22"/>
              </w:numPr>
              <w:spacing w:after="0" w:line="259" w:lineRule="auto"/>
              <w:ind w:left="491" w:right="0"/>
            </w:pPr>
            <w:r>
              <w:t xml:space="preserve">Les caméras sont-elles adaptées à l’éclairage public ? </w:t>
            </w:r>
          </w:p>
        </w:tc>
        <w:tc>
          <w:tcPr>
            <w:tcW w:w="2410"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646E52">
        <w:tblPrEx>
          <w:tblCellMar>
            <w:top w:w="10" w:type="dxa"/>
            <w:left w:w="108" w:type="dxa"/>
            <w:right w:w="52" w:type="dxa"/>
          </w:tblCellMar>
        </w:tblPrEx>
        <w:trPr>
          <w:trHeight w:val="3220"/>
        </w:trPr>
        <w:tc>
          <w:tcPr>
            <w:tcW w:w="4988" w:type="dxa"/>
            <w:tcBorders>
              <w:top w:val="single" w:sz="4" w:space="0" w:color="000000"/>
              <w:left w:val="single" w:sz="4" w:space="0" w:color="000000"/>
              <w:bottom w:val="single" w:sz="4" w:space="0" w:color="000000"/>
              <w:right w:val="single" w:sz="4" w:space="0" w:color="000000"/>
            </w:tcBorders>
          </w:tcPr>
          <w:p w:rsidR="005D09C8" w:rsidRDefault="0029598A">
            <w:pPr>
              <w:spacing w:after="14" w:line="245" w:lineRule="auto"/>
              <w:ind w:left="0" w:right="0" w:firstLine="0"/>
            </w:pPr>
            <w:r>
              <w:rPr>
                <w:b/>
              </w:rPr>
              <w:t xml:space="preserve">Les abords extérieurs font-ils l’objet d’une attention particulière ? </w:t>
            </w:r>
          </w:p>
          <w:p w:rsidR="005D09C8" w:rsidRDefault="0029598A" w:rsidP="005B5938">
            <w:pPr>
              <w:pStyle w:val="Paragraphedeliste"/>
              <w:numPr>
                <w:ilvl w:val="0"/>
                <w:numId w:val="23"/>
              </w:numPr>
              <w:spacing w:after="49" w:line="241" w:lineRule="auto"/>
              <w:ind w:left="491" w:right="59"/>
            </w:pPr>
            <w:r>
              <w:t xml:space="preserve">La question a-t-elle été abordée lors du dernier contact avec le correspondant désigné de la police ou de la gendarmerie ?  </w:t>
            </w:r>
          </w:p>
          <w:p w:rsidR="005D09C8" w:rsidRDefault="0029598A" w:rsidP="005B5938">
            <w:pPr>
              <w:pStyle w:val="Paragraphedeliste"/>
              <w:numPr>
                <w:ilvl w:val="0"/>
                <w:numId w:val="23"/>
              </w:numPr>
              <w:spacing w:after="16" w:line="240" w:lineRule="auto"/>
              <w:ind w:left="491" w:right="59"/>
            </w:pPr>
            <w:r>
              <w:t xml:space="preserve">En cas de présence d’une police municipale, des contacts ont-ils été pris avec ce service ?  </w:t>
            </w:r>
          </w:p>
          <w:p w:rsidR="005D09C8" w:rsidRDefault="0029598A" w:rsidP="005B5938">
            <w:pPr>
              <w:pStyle w:val="Paragraphedeliste"/>
              <w:numPr>
                <w:ilvl w:val="0"/>
                <w:numId w:val="23"/>
              </w:numPr>
              <w:spacing w:after="44" w:line="241" w:lineRule="auto"/>
              <w:ind w:left="491" w:right="59"/>
            </w:pPr>
            <w:r>
              <w:t xml:space="preserve">Y a-t-il une périodicité des services de surveillance de la part de la police ou de la gendarmerie et de la police municipale ? </w:t>
            </w:r>
          </w:p>
          <w:p w:rsidR="005D09C8" w:rsidRDefault="0029598A" w:rsidP="005B5938">
            <w:pPr>
              <w:pStyle w:val="Paragraphedeliste"/>
              <w:numPr>
                <w:ilvl w:val="0"/>
                <w:numId w:val="23"/>
              </w:numPr>
              <w:spacing w:after="0" w:line="259" w:lineRule="auto"/>
              <w:ind w:left="491" w:right="59"/>
            </w:pPr>
            <w:r>
              <w:t xml:space="preserve">Une procédure pour l’intervention des services de déminage a-t-elle été prévue ? </w:t>
            </w:r>
          </w:p>
        </w:tc>
        <w:tc>
          <w:tcPr>
            <w:tcW w:w="2410"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bl>
    <w:p w:rsidR="005D09C8" w:rsidRDefault="0029598A">
      <w:pPr>
        <w:spacing w:after="16" w:line="259" w:lineRule="auto"/>
        <w:ind w:left="360" w:right="0" w:firstLine="0"/>
        <w:jc w:val="left"/>
      </w:pPr>
      <w:r>
        <w:t xml:space="preserve"> </w:t>
      </w:r>
    </w:p>
    <w:p w:rsidR="005D09C8" w:rsidRDefault="0029598A">
      <w:pPr>
        <w:ind w:left="355" w:right="0"/>
      </w:pPr>
      <w:r>
        <w:t xml:space="preserve">Les types d’action à envisager : </w:t>
      </w:r>
    </w:p>
    <w:tbl>
      <w:tblPr>
        <w:tblStyle w:val="TableGrid"/>
        <w:tblW w:w="9064" w:type="dxa"/>
        <w:tblInd w:w="252" w:type="dxa"/>
        <w:tblCellMar>
          <w:top w:w="19" w:type="dxa"/>
          <w:right w:w="51" w:type="dxa"/>
        </w:tblCellMar>
        <w:tblLook w:val="04A0" w:firstRow="1" w:lastRow="0" w:firstColumn="1" w:lastColumn="0" w:noHBand="0" w:noVBand="1"/>
      </w:tblPr>
      <w:tblGrid>
        <w:gridCol w:w="4673"/>
        <w:gridCol w:w="1799"/>
        <w:gridCol w:w="328"/>
        <w:gridCol w:w="2264"/>
      </w:tblGrid>
      <w:tr w:rsidR="005D09C8">
        <w:trPr>
          <w:trHeight w:val="468"/>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pPr>
            <w:r>
              <w:rPr>
                <w:b/>
              </w:rPr>
              <w:t xml:space="preserve">Les abords extérieurs de l’école ou de l’établissement scolaire </w:t>
            </w:r>
          </w:p>
        </w:tc>
        <w:tc>
          <w:tcPr>
            <w:tcW w:w="1799" w:type="dxa"/>
            <w:tcBorders>
              <w:top w:val="single" w:sz="4" w:space="0" w:color="000000"/>
              <w:left w:val="single" w:sz="4" w:space="0" w:color="000000"/>
              <w:bottom w:val="single" w:sz="4" w:space="0" w:color="000000"/>
              <w:right w:val="nil"/>
            </w:tcBorders>
          </w:tcPr>
          <w:p w:rsidR="005D09C8" w:rsidRDefault="0029598A">
            <w:pPr>
              <w:spacing w:after="0" w:line="259" w:lineRule="auto"/>
              <w:ind w:left="110" w:right="0" w:firstLine="0"/>
              <w:jc w:val="left"/>
            </w:pPr>
            <w:r>
              <w:rPr>
                <w:b/>
              </w:rPr>
              <w:t xml:space="preserve">Maitre d’œuvre </w:t>
            </w:r>
          </w:p>
        </w:tc>
        <w:tc>
          <w:tcPr>
            <w:tcW w:w="328" w:type="dxa"/>
            <w:tcBorders>
              <w:top w:val="single" w:sz="4" w:space="0" w:color="000000"/>
              <w:left w:val="nil"/>
              <w:bottom w:val="single" w:sz="4" w:space="0" w:color="000000"/>
              <w:right w:val="single" w:sz="4" w:space="0" w:color="000000"/>
            </w:tcBorders>
          </w:tcPr>
          <w:p w:rsidR="005D09C8" w:rsidRDefault="005D09C8">
            <w:pPr>
              <w:spacing w:after="160" w:line="259" w:lineRule="auto"/>
              <w:ind w:left="0" w:right="0" w:firstLine="0"/>
              <w:jc w:val="left"/>
            </w:pP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rPr>
                <w:b/>
              </w:rPr>
              <w:t xml:space="preserve">Programmation </w:t>
            </w:r>
          </w:p>
        </w:tc>
      </w:tr>
      <w:tr w:rsidR="005D09C8">
        <w:trPr>
          <w:trHeight w:val="254"/>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t xml:space="preserve">Aménagement de la voie publique </w:t>
            </w:r>
          </w:p>
        </w:tc>
        <w:tc>
          <w:tcPr>
            <w:tcW w:w="1799" w:type="dxa"/>
            <w:tcBorders>
              <w:top w:val="single" w:sz="4" w:space="0" w:color="000000"/>
              <w:left w:val="single" w:sz="4" w:space="0" w:color="000000"/>
              <w:bottom w:val="single" w:sz="4" w:space="0" w:color="000000"/>
              <w:right w:val="nil"/>
            </w:tcBorders>
          </w:tcPr>
          <w:p w:rsidR="005D09C8" w:rsidRDefault="0029598A">
            <w:pPr>
              <w:spacing w:after="0" w:line="259" w:lineRule="auto"/>
              <w:ind w:left="110" w:right="0" w:firstLine="0"/>
              <w:jc w:val="left"/>
            </w:pPr>
            <w:r>
              <w:t xml:space="preserve">Commune </w:t>
            </w:r>
          </w:p>
        </w:tc>
        <w:tc>
          <w:tcPr>
            <w:tcW w:w="328" w:type="dxa"/>
            <w:tcBorders>
              <w:top w:val="single" w:sz="4" w:space="0" w:color="000000"/>
              <w:left w:val="nil"/>
              <w:bottom w:val="single" w:sz="4" w:space="0" w:color="000000"/>
              <w:right w:val="single" w:sz="4" w:space="0" w:color="000000"/>
            </w:tcBorders>
          </w:tcPr>
          <w:p w:rsidR="005D09C8" w:rsidRDefault="005D09C8">
            <w:pPr>
              <w:spacing w:after="160" w:line="259" w:lineRule="auto"/>
              <w:ind w:left="0" w:right="0" w:firstLine="0"/>
              <w:jc w:val="left"/>
            </w:pP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t xml:space="preserve">Moyen terme </w:t>
            </w:r>
          </w:p>
        </w:tc>
      </w:tr>
      <w:tr w:rsidR="005D09C8">
        <w:trPr>
          <w:trHeight w:val="254"/>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t xml:space="preserve">Limitation ou interdiction du stationnement </w:t>
            </w:r>
          </w:p>
        </w:tc>
        <w:tc>
          <w:tcPr>
            <w:tcW w:w="1799" w:type="dxa"/>
            <w:tcBorders>
              <w:top w:val="single" w:sz="4" w:space="0" w:color="000000"/>
              <w:left w:val="single" w:sz="4" w:space="0" w:color="000000"/>
              <w:bottom w:val="single" w:sz="4" w:space="0" w:color="000000"/>
              <w:right w:val="nil"/>
            </w:tcBorders>
          </w:tcPr>
          <w:p w:rsidR="005D09C8" w:rsidRDefault="0029598A">
            <w:pPr>
              <w:spacing w:after="0" w:line="259" w:lineRule="auto"/>
              <w:ind w:left="110" w:right="0" w:firstLine="0"/>
              <w:jc w:val="left"/>
            </w:pPr>
            <w:r>
              <w:t xml:space="preserve">Commune </w:t>
            </w:r>
          </w:p>
        </w:tc>
        <w:tc>
          <w:tcPr>
            <w:tcW w:w="328" w:type="dxa"/>
            <w:tcBorders>
              <w:top w:val="single" w:sz="4" w:space="0" w:color="000000"/>
              <w:left w:val="nil"/>
              <w:bottom w:val="single" w:sz="4" w:space="0" w:color="000000"/>
              <w:right w:val="single" w:sz="4" w:space="0" w:color="000000"/>
            </w:tcBorders>
          </w:tcPr>
          <w:p w:rsidR="005D09C8" w:rsidRDefault="005D09C8">
            <w:pPr>
              <w:spacing w:after="160" w:line="259" w:lineRule="auto"/>
              <w:ind w:left="0" w:right="0" w:firstLine="0"/>
              <w:jc w:val="left"/>
            </w:pP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t xml:space="preserve">Court terme </w:t>
            </w:r>
          </w:p>
        </w:tc>
      </w:tr>
      <w:tr w:rsidR="005D09C8">
        <w:trPr>
          <w:trHeight w:val="713"/>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t xml:space="preserve">Système de vidéo-protection  </w:t>
            </w:r>
          </w:p>
        </w:tc>
        <w:tc>
          <w:tcPr>
            <w:tcW w:w="1799" w:type="dxa"/>
            <w:tcBorders>
              <w:top w:val="single" w:sz="4" w:space="0" w:color="000000"/>
              <w:left w:val="single" w:sz="4" w:space="0" w:color="000000"/>
              <w:bottom w:val="single" w:sz="4" w:space="0" w:color="000000"/>
              <w:right w:val="nil"/>
            </w:tcBorders>
          </w:tcPr>
          <w:p w:rsidR="005D09C8" w:rsidRDefault="0029598A">
            <w:pPr>
              <w:spacing w:after="0" w:line="259" w:lineRule="auto"/>
              <w:ind w:left="110" w:right="0" w:firstLine="0"/>
              <w:jc w:val="left"/>
            </w:pPr>
            <w:r>
              <w:t xml:space="preserve">Commune </w:t>
            </w:r>
          </w:p>
          <w:p w:rsidR="005D09C8" w:rsidRDefault="0029598A">
            <w:pPr>
              <w:spacing w:after="0" w:line="259" w:lineRule="auto"/>
              <w:ind w:left="110" w:right="0" w:firstLine="0"/>
              <w:jc w:val="left"/>
            </w:pPr>
            <w:r>
              <w:t xml:space="preserve">collectivité  propriétaire </w:t>
            </w:r>
          </w:p>
        </w:tc>
        <w:tc>
          <w:tcPr>
            <w:tcW w:w="328" w:type="dxa"/>
            <w:tcBorders>
              <w:top w:val="single" w:sz="4" w:space="0" w:color="000000"/>
              <w:left w:val="nil"/>
              <w:bottom w:val="single" w:sz="4" w:space="0" w:color="000000"/>
              <w:right w:val="single" w:sz="4" w:space="0" w:color="000000"/>
            </w:tcBorders>
          </w:tcPr>
          <w:p w:rsidR="005D09C8" w:rsidRDefault="0029598A">
            <w:pPr>
              <w:spacing w:after="0" w:line="259" w:lineRule="auto"/>
              <w:ind w:left="0" w:right="0" w:firstLine="0"/>
            </w:pPr>
            <w:r>
              <w:t xml:space="preserve">ou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t xml:space="preserve">Moyen terme </w:t>
            </w:r>
          </w:p>
        </w:tc>
      </w:tr>
    </w:tbl>
    <w:p w:rsidR="00646E52" w:rsidRDefault="0029598A">
      <w:pPr>
        <w:spacing w:after="451"/>
        <w:ind w:left="355" w:right="0"/>
      </w:pPr>
      <w:r>
        <w:t xml:space="preserve">(…) </w:t>
      </w:r>
    </w:p>
    <w:p w:rsidR="00646E52" w:rsidRDefault="00646E52">
      <w:pPr>
        <w:spacing w:after="160" w:line="259" w:lineRule="auto"/>
        <w:ind w:left="0" w:right="0" w:firstLine="0"/>
        <w:jc w:val="left"/>
      </w:pPr>
      <w:r>
        <w:br w:type="page"/>
      </w:r>
    </w:p>
    <w:p w:rsidR="005D09C8" w:rsidRDefault="0029598A" w:rsidP="005B5938">
      <w:pPr>
        <w:pStyle w:val="Titre1"/>
        <w:numPr>
          <w:ilvl w:val="0"/>
          <w:numId w:val="24"/>
        </w:numPr>
        <w:ind w:right="0"/>
      </w:pPr>
      <w:bookmarkStart w:id="6" w:name="_Toc492047273"/>
      <w:r>
        <w:lastRenderedPageBreak/>
        <w:t>La clôture de l’école ou de l’établissement scolaire</w:t>
      </w:r>
      <w:bookmarkEnd w:id="6"/>
      <w:r>
        <w:t xml:space="preserve"> </w:t>
      </w:r>
    </w:p>
    <w:p w:rsidR="005D09C8" w:rsidRDefault="0029598A">
      <w:pPr>
        <w:spacing w:after="123" w:line="259" w:lineRule="auto"/>
        <w:ind w:left="332" w:right="-28" w:firstLine="0"/>
        <w:jc w:val="left"/>
      </w:pPr>
      <w:r>
        <w:rPr>
          <w:rFonts w:ascii="Calibri" w:eastAsia="Calibri" w:hAnsi="Calibri" w:cs="Calibri"/>
          <w:noProof/>
          <w:sz w:val="22"/>
        </w:rPr>
        <mc:AlternateContent>
          <mc:Choice Requires="wpg">
            <w:drawing>
              <wp:inline distT="0" distB="0" distL="0" distR="0">
                <wp:extent cx="5798185" cy="6096"/>
                <wp:effectExtent l="0" t="0" r="0" b="0"/>
                <wp:docPr id="25873" name="Group 2587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0160" name="Shape 3016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w:pict>
              <v:group id="Group 25873" style="width:456.55pt;height:0.47998pt;mso-position-horizontal-relative:char;mso-position-vertical-relative:line" coordsize="57981,60">
                <v:shape id="Shape 30161" style="position:absolute;width:57981;height:91;left:0;top:0;" coordsize="5798185,9144" path="m0,0l5798185,0l5798185,9144l0,9144l0,0">
                  <v:stroke weight="0pt" endcap="flat" joinstyle="miter" miterlimit="10" on="false" color="#000000" opacity="0"/>
                  <v:fill on="true" color="#b6dde8"/>
                </v:shape>
              </v:group>
            </w:pict>
          </mc:Fallback>
        </mc:AlternateContent>
      </w:r>
    </w:p>
    <w:p w:rsidR="005D09C8" w:rsidRDefault="0029598A">
      <w:pPr>
        <w:spacing w:after="4" w:line="250" w:lineRule="auto"/>
        <w:ind w:left="355" w:right="0"/>
      </w:pPr>
      <w:r>
        <w:rPr>
          <w:b/>
        </w:rPr>
        <w:t xml:space="preserve">La clôture est-elle suffisamment homogène et efficace pour dissuader, ou au minimum rendre difficile, son escalade ou la création d’une brèche avec des moyens courants (masse, pied de biche, pince coupante…) ? </w:t>
      </w:r>
    </w:p>
    <w:p w:rsidR="005D09C8" w:rsidRDefault="0029598A">
      <w:pPr>
        <w:spacing w:after="0" w:line="259" w:lineRule="auto"/>
        <w:ind w:left="360" w:right="0" w:firstLine="0"/>
        <w:jc w:val="left"/>
      </w:pPr>
      <w:r>
        <w:rPr>
          <w:b/>
        </w:rPr>
        <w:t xml:space="preserve"> </w:t>
      </w:r>
    </w:p>
    <w:tbl>
      <w:tblPr>
        <w:tblStyle w:val="TableGrid"/>
        <w:tblW w:w="9064" w:type="dxa"/>
        <w:tblInd w:w="252" w:type="dxa"/>
        <w:tblCellMar>
          <w:top w:w="7" w:type="dxa"/>
          <w:left w:w="108" w:type="dxa"/>
          <w:right w:w="53" w:type="dxa"/>
        </w:tblCellMar>
        <w:tblLook w:val="04A0" w:firstRow="1" w:lastRow="0" w:firstColumn="1" w:lastColumn="0" w:noHBand="0" w:noVBand="1"/>
      </w:tblPr>
      <w:tblGrid>
        <w:gridCol w:w="3996"/>
        <w:gridCol w:w="2521"/>
        <w:gridCol w:w="2547"/>
      </w:tblGrid>
      <w:tr w:rsidR="005D09C8" w:rsidTr="007F259D">
        <w:trPr>
          <w:trHeight w:val="240"/>
        </w:trPr>
        <w:tc>
          <w:tcPr>
            <w:tcW w:w="3996"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rPr>
                <w:b/>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5D09C8" w:rsidRPr="00444299" w:rsidRDefault="0029598A">
            <w:pPr>
              <w:spacing w:after="0" w:line="259" w:lineRule="auto"/>
              <w:ind w:left="0" w:right="61" w:firstLine="0"/>
              <w:jc w:val="center"/>
              <w:rPr>
                <w:b/>
              </w:rPr>
            </w:pPr>
            <w:r w:rsidRPr="00444299">
              <w:rPr>
                <w:b/>
              </w:rPr>
              <w:t xml:space="preserve">Constat / Commentaire </w:t>
            </w:r>
          </w:p>
        </w:tc>
        <w:tc>
          <w:tcPr>
            <w:tcW w:w="2547" w:type="dxa"/>
            <w:tcBorders>
              <w:top w:val="single" w:sz="4" w:space="0" w:color="000000"/>
              <w:left w:val="single" w:sz="4" w:space="0" w:color="000000"/>
              <w:bottom w:val="single" w:sz="4" w:space="0" w:color="000000"/>
              <w:right w:val="single" w:sz="4" w:space="0" w:color="000000"/>
            </w:tcBorders>
          </w:tcPr>
          <w:p w:rsidR="005D09C8" w:rsidRPr="00444299" w:rsidRDefault="0029598A">
            <w:pPr>
              <w:spacing w:after="0" w:line="259" w:lineRule="auto"/>
              <w:ind w:left="0" w:right="62" w:firstLine="0"/>
              <w:jc w:val="center"/>
              <w:rPr>
                <w:b/>
              </w:rPr>
            </w:pPr>
            <w:r w:rsidRPr="00444299">
              <w:rPr>
                <w:b/>
              </w:rPr>
              <w:t xml:space="preserve">Action à envisager </w:t>
            </w:r>
          </w:p>
        </w:tc>
      </w:tr>
      <w:tr w:rsidR="00444299" w:rsidTr="007F259D">
        <w:trPr>
          <w:trHeight w:val="1368"/>
        </w:trPr>
        <w:tc>
          <w:tcPr>
            <w:tcW w:w="3996" w:type="dxa"/>
            <w:tcBorders>
              <w:top w:val="single" w:sz="4" w:space="0" w:color="000000"/>
              <w:left w:val="single" w:sz="4" w:space="0" w:color="000000"/>
              <w:right w:val="single" w:sz="4" w:space="0" w:color="000000"/>
            </w:tcBorders>
          </w:tcPr>
          <w:p w:rsidR="00444299" w:rsidRDefault="00444299">
            <w:pPr>
              <w:spacing w:after="4" w:line="239" w:lineRule="auto"/>
              <w:ind w:left="0" w:right="0" w:firstLine="0"/>
            </w:pPr>
            <w:r>
              <w:rPr>
                <w:b/>
              </w:rPr>
              <w:t xml:space="preserve">L’école ou l’établissement a-t-il une clôture ? </w:t>
            </w:r>
          </w:p>
          <w:p w:rsidR="00444299" w:rsidRDefault="00444299" w:rsidP="007F259D">
            <w:pPr>
              <w:pStyle w:val="Paragraphedeliste"/>
              <w:numPr>
                <w:ilvl w:val="0"/>
                <w:numId w:val="39"/>
              </w:numPr>
              <w:spacing w:after="0" w:line="259" w:lineRule="auto"/>
              <w:ind w:left="349" w:right="0"/>
            </w:pPr>
            <w:r>
              <w:t xml:space="preserve">La clôture permet-elle de se protéger des vues extérieures ? </w:t>
            </w:r>
          </w:p>
          <w:p w:rsidR="00444299" w:rsidRDefault="00444299" w:rsidP="007F259D">
            <w:pPr>
              <w:pStyle w:val="Paragraphedeliste"/>
              <w:numPr>
                <w:ilvl w:val="0"/>
                <w:numId w:val="39"/>
              </w:numPr>
              <w:spacing w:after="0" w:line="259" w:lineRule="auto"/>
              <w:ind w:left="349" w:right="0"/>
              <w:jc w:val="left"/>
            </w:pPr>
            <w:r>
              <w:t xml:space="preserve">La clôture est-elle homogène ? </w:t>
            </w:r>
          </w:p>
        </w:tc>
        <w:tc>
          <w:tcPr>
            <w:tcW w:w="2521" w:type="dxa"/>
            <w:tcBorders>
              <w:top w:val="single" w:sz="4" w:space="0" w:color="000000"/>
              <w:left w:val="single" w:sz="4" w:space="0" w:color="000000"/>
              <w:right w:val="single" w:sz="4" w:space="0" w:color="000000"/>
            </w:tcBorders>
          </w:tcPr>
          <w:p w:rsidR="00444299" w:rsidRDefault="00444299">
            <w:pPr>
              <w:spacing w:after="0" w:line="259" w:lineRule="auto"/>
              <w:ind w:left="0" w:right="0" w:firstLine="0"/>
              <w:jc w:val="left"/>
            </w:pPr>
            <w:r>
              <w:t xml:space="preserve"> </w:t>
            </w:r>
          </w:p>
        </w:tc>
        <w:tc>
          <w:tcPr>
            <w:tcW w:w="2547" w:type="dxa"/>
            <w:tcBorders>
              <w:top w:val="single" w:sz="4" w:space="0" w:color="000000"/>
              <w:left w:val="single" w:sz="4" w:space="0" w:color="000000"/>
              <w:right w:val="single" w:sz="4" w:space="0" w:color="000000"/>
            </w:tcBorders>
          </w:tcPr>
          <w:p w:rsidR="00444299" w:rsidRDefault="00444299">
            <w:pPr>
              <w:spacing w:after="0" w:line="259" w:lineRule="auto"/>
              <w:ind w:left="0" w:right="0" w:firstLine="0"/>
              <w:jc w:val="left"/>
            </w:pPr>
            <w:r>
              <w:t xml:space="preserve"> </w:t>
            </w:r>
          </w:p>
        </w:tc>
      </w:tr>
      <w:tr w:rsidR="005D09C8" w:rsidTr="007F259D">
        <w:trPr>
          <w:trHeight w:val="2119"/>
        </w:trPr>
        <w:tc>
          <w:tcPr>
            <w:tcW w:w="3996" w:type="dxa"/>
            <w:tcBorders>
              <w:top w:val="single" w:sz="4" w:space="0" w:color="000000"/>
              <w:left w:val="single" w:sz="4" w:space="0" w:color="000000"/>
              <w:bottom w:val="single" w:sz="4" w:space="0" w:color="000000"/>
              <w:right w:val="single" w:sz="4" w:space="0" w:color="000000"/>
            </w:tcBorders>
          </w:tcPr>
          <w:p w:rsidR="005D09C8" w:rsidRDefault="00444299" w:rsidP="00444299">
            <w:pPr>
              <w:spacing w:after="0" w:line="280" w:lineRule="auto"/>
              <w:ind w:left="0" w:right="0" w:firstLine="0"/>
            </w:pPr>
            <w:r>
              <w:rPr>
                <w:b/>
              </w:rPr>
              <w:t xml:space="preserve">L’école ou l’établissement </w:t>
            </w:r>
            <w:r w:rsidR="0029598A">
              <w:rPr>
                <w:b/>
              </w:rPr>
              <w:t xml:space="preserve">est-il mitoyen d’autres bâtiments ? </w:t>
            </w:r>
          </w:p>
          <w:p w:rsidR="005D09C8" w:rsidRDefault="0029598A" w:rsidP="005B5938">
            <w:pPr>
              <w:numPr>
                <w:ilvl w:val="0"/>
                <w:numId w:val="25"/>
              </w:numPr>
              <w:tabs>
                <w:tab w:val="left" w:pos="349"/>
              </w:tabs>
              <w:spacing w:after="8" w:line="248" w:lineRule="auto"/>
              <w:ind w:left="349" w:right="29" w:hanging="360"/>
              <w:jc w:val="left"/>
            </w:pPr>
            <w:r>
              <w:t xml:space="preserve">Cette mitoyenneté offre-t-elle une possibilité d’intrusion ou au contraire permettrait-elle d’évacuer les élèves et les personnels ? </w:t>
            </w:r>
          </w:p>
          <w:p w:rsidR="005D09C8" w:rsidRDefault="0029598A" w:rsidP="005B5938">
            <w:pPr>
              <w:numPr>
                <w:ilvl w:val="0"/>
                <w:numId w:val="25"/>
              </w:numPr>
              <w:tabs>
                <w:tab w:val="left" w:pos="349"/>
              </w:tabs>
              <w:spacing w:after="0" w:line="259" w:lineRule="auto"/>
              <w:ind w:left="349" w:right="29" w:hanging="360"/>
              <w:jc w:val="left"/>
            </w:pPr>
            <w:r>
              <w:t xml:space="preserve">Des contacts ont-ils </w:t>
            </w:r>
            <w:r w:rsidR="00444299">
              <w:t xml:space="preserve">été pris avec les responsables </w:t>
            </w:r>
            <w:r>
              <w:t>de</w:t>
            </w:r>
            <w:r w:rsidR="00444299">
              <w:t xml:space="preserve">s </w:t>
            </w:r>
            <w:r>
              <w:t xml:space="preserve">enceintes mitoyennes ? </w:t>
            </w:r>
          </w:p>
        </w:tc>
        <w:tc>
          <w:tcPr>
            <w:tcW w:w="2521"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7F259D">
        <w:trPr>
          <w:trHeight w:val="1918"/>
        </w:trPr>
        <w:tc>
          <w:tcPr>
            <w:tcW w:w="3996" w:type="dxa"/>
            <w:tcBorders>
              <w:top w:val="single" w:sz="4" w:space="0" w:color="000000"/>
              <w:left w:val="single" w:sz="4" w:space="0" w:color="000000"/>
              <w:bottom w:val="single" w:sz="4" w:space="0" w:color="000000"/>
              <w:right w:val="single" w:sz="4" w:space="0" w:color="000000"/>
            </w:tcBorders>
          </w:tcPr>
          <w:p w:rsidR="00AD168A" w:rsidRDefault="00444299">
            <w:pPr>
              <w:spacing w:after="30" w:line="254" w:lineRule="auto"/>
              <w:ind w:left="0" w:right="59" w:firstLine="0"/>
              <w:jc w:val="left"/>
              <w:rPr>
                <w:b/>
              </w:rPr>
            </w:pPr>
            <w:r>
              <w:rPr>
                <w:b/>
              </w:rPr>
              <w:t xml:space="preserve">Peut-on facilement </w:t>
            </w:r>
            <w:r w:rsidR="0029598A">
              <w:rPr>
                <w:b/>
              </w:rPr>
              <w:t xml:space="preserve">escalader </w:t>
            </w:r>
            <w:r w:rsidR="0029598A">
              <w:rPr>
                <w:b/>
              </w:rPr>
              <w:tab/>
              <w:t>ou passer à travers la clôture ?</w:t>
            </w:r>
          </w:p>
          <w:p w:rsidR="005D09C8" w:rsidRDefault="0029598A" w:rsidP="005B5938">
            <w:pPr>
              <w:pStyle w:val="Paragraphedeliste"/>
              <w:numPr>
                <w:ilvl w:val="0"/>
                <w:numId w:val="4"/>
              </w:numPr>
              <w:spacing w:after="30" w:line="254" w:lineRule="auto"/>
              <w:ind w:left="349" w:right="59" w:hanging="359"/>
              <w:jc w:val="left"/>
            </w:pPr>
            <w:r>
              <w:t xml:space="preserve">A-t-elle une hauteur suffisante ? </w:t>
            </w:r>
          </w:p>
          <w:p w:rsidR="005D09C8" w:rsidRDefault="0029598A" w:rsidP="005B5938">
            <w:pPr>
              <w:numPr>
                <w:ilvl w:val="0"/>
                <w:numId w:val="26"/>
              </w:numPr>
              <w:spacing w:after="11" w:line="245" w:lineRule="auto"/>
              <w:ind w:left="349" w:right="0" w:hanging="359"/>
              <w:jc w:val="left"/>
            </w:pPr>
            <w:r>
              <w:t>E</w:t>
            </w:r>
            <w:r w:rsidR="00AD168A">
              <w:t xml:space="preserve">st-elle surmontée </w:t>
            </w:r>
            <w:r w:rsidR="00AD168A">
              <w:tab/>
              <w:t xml:space="preserve">d’une </w:t>
            </w:r>
            <w:r>
              <w:t xml:space="preserve">crête défensive ? </w:t>
            </w:r>
          </w:p>
          <w:p w:rsidR="005D09C8" w:rsidRDefault="0029598A" w:rsidP="005B5938">
            <w:pPr>
              <w:numPr>
                <w:ilvl w:val="0"/>
                <w:numId w:val="26"/>
              </w:numPr>
              <w:spacing w:after="0" w:line="259" w:lineRule="auto"/>
              <w:ind w:left="349" w:right="0" w:hanging="359"/>
              <w:jc w:val="left"/>
            </w:pPr>
            <w:r>
              <w:t xml:space="preserve">Est-elle suffisamment solide ? </w:t>
            </w:r>
          </w:p>
          <w:p w:rsidR="005D09C8" w:rsidRDefault="0029598A" w:rsidP="005B5938">
            <w:pPr>
              <w:numPr>
                <w:ilvl w:val="0"/>
                <w:numId w:val="26"/>
              </w:numPr>
              <w:spacing w:after="0" w:line="259" w:lineRule="auto"/>
              <w:ind w:left="349" w:right="0" w:hanging="359"/>
              <w:jc w:val="left"/>
            </w:pPr>
            <w:r>
              <w:t xml:space="preserve">Présente-t-elle des failles particulières ? </w:t>
            </w:r>
          </w:p>
        </w:tc>
        <w:tc>
          <w:tcPr>
            <w:tcW w:w="2521"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7F259D">
        <w:trPr>
          <w:trHeight w:val="2323"/>
        </w:trPr>
        <w:tc>
          <w:tcPr>
            <w:tcW w:w="3996" w:type="dxa"/>
            <w:tcBorders>
              <w:top w:val="single" w:sz="4" w:space="0" w:color="000000"/>
              <w:left w:val="single" w:sz="4" w:space="0" w:color="000000"/>
              <w:bottom w:val="single" w:sz="4" w:space="0" w:color="000000"/>
              <w:right w:val="single" w:sz="4" w:space="0" w:color="000000"/>
            </w:tcBorders>
          </w:tcPr>
          <w:p w:rsidR="00AD168A" w:rsidRDefault="0029598A">
            <w:pPr>
              <w:spacing w:after="0" w:line="250" w:lineRule="auto"/>
              <w:ind w:left="0" w:right="54" w:firstLine="0"/>
              <w:rPr>
                <w:b/>
              </w:rPr>
            </w:pPr>
            <w:r>
              <w:rPr>
                <w:b/>
              </w:rPr>
              <w:t xml:space="preserve">Y a-t-il des fenêtres au rez-dechaussée des bâtiments donnant directement sur la voie publique ? </w:t>
            </w:r>
          </w:p>
          <w:p w:rsidR="005D09C8" w:rsidRDefault="0029598A" w:rsidP="005B5938">
            <w:pPr>
              <w:pStyle w:val="Paragraphedeliste"/>
              <w:numPr>
                <w:ilvl w:val="0"/>
                <w:numId w:val="5"/>
              </w:numPr>
              <w:tabs>
                <w:tab w:val="left" w:pos="349"/>
              </w:tabs>
              <w:spacing w:after="0" w:line="250" w:lineRule="auto"/>
              <w:ind w:left="349" w:right="54" w:hanging="359"/>
            </w:pPr>
            <w:r>
              <w:t xml:space="preserve">Les vitrages ont-ils une qualité permettant de résister à l’effraction ? </w:t>
            </w:r>
          </w:p>
          <w:p w:rsidR="005D09C8" w:rsidRDefault="0029598A" w:rsidP="005B5938">
            <w:pPr>
              <w:numPr>
                <w:ilvl w:val="0"/>
                <w:numId w:val="4"/>
              </w:numPr>
              <w:tabs>
                <w:tab w:val="left" w:pos="349"/>
              </w:tabs>
              <w:spacing w:after="0" w:line="241" w:lineRule="auto"/>
              <w:ind w:left="349" w:right="0" w:hanging="359"/>
            </w:pPr>
            <w:r>
              <w:t xml:space="preserve">Le barreaudage est-il suffisamment robuste et serré ? </w:t>
            </w:r>
          </w:p>
          <w:p w:rsidR="005D09C8" w:rsidRDefault="0029598A" w:rsidP="005B5938">
            <w:pPr>
              <w:numPr>
                <w:ilvl w:val="0"/>
                <w:numId w:val="4"/>
              </w:numPr>
              <w:tabs>
                <w:tab w:val="left" w:pos="349"/>
              </w:tabs>
              <w:spacing w:after="0" w:line="273" w:lineRule="auto"/>
              <w:ind w:left="349" w:right="0" w:hanging="359"/>
            </w:pPr>
            <w:r>
              <w:t xml:space="preserve">Permettent-elles de ne pas être vu de l’extérieur de l’établissement ? </w:t>
            </w:r>
          </w:p>
          <w:p w:rsidR="005D09C8" w:rsidRDefault="0029598A" w:rsidP="005B5938">
            <w:pPr>
              <w:numPr>
                <w:ilvl w:val="0"/>
                <w:numId w:val="4"/>
              </w:numPr>
              <w:tabs>
                <w:tab w:val="left" w:pos="349"/>
              </w:tabs>
              <w:spacing w:after="0" w:line="259" w:lineRule="auto"/>
              <w:ind w:left="349" w:right="0" w:hanging="359"/>
            </w:pPr>
            <w:r>
              <w:t xml:space="preserve">Y a-t-il des volets ou des rideaux ? </w:t>
            </w:r>
          </w:p>
        </w:tc>
        <w:tc>
          <w:tcPr>
            <w:tcW w:w="2521"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7F259D">
        <w:trPr>
          <w:trHeight w:val="1431"/>
        </w:trPr>
        <w:tc>
          <w:tcPr>
            <w:tcW w:w="3996" w:type="dxa"/>
            <w:tcBorders>
              <w:top w:val="single" w:sz="4" w:space="0" w:color="000000"/>
              <w:left w:val="single" w:sz="4" w:space="0" w:color="000000"/>
              <w:bottom w:val="single" w:sz="4" w:space="0" w:color="000000"/>
              <w:right w:val="single" w:sz="4" w:space="0" w:color="000000"/>
            </w:tcBorders>
          </w:tcPr>
          <w:p w:rsidR="005D09C8" w:rsidRDefault="0029598A">
            <w:pPr>
              <w:spacing w:after="36" w:line="252" w:lineRule="auto"/>
              <w:ind w:left="0" w:right="57" w:firstLine="0"/>
            </w:pPr>
            <w:r>
              <w:rPr>
                <w:b/>
              </w:rPr>
              <w:t xml:space="preserve">La clôture fait-elle l’objet d’une inspection régulière (ainsi que les portes ou les portails d’accès) ? </w:t>
            </w:r>
          </w:p>
          <w:p w:rsidR="005D09C8" w:rsidRDefault="0029598A" w:rsidP="005B5938">
            <w:pPr>
              <w:pStyle w:val="Paragraphedeliste"/>
              <w:numPr>
                <w:ilvl w:val="0"/>
                <w:numId w:val="5"/>
              </w:numPr>
              <w:spacing w:after="0" w:line="259" w:lineRule="auto"/>
              <w:ind w:left="349" w:right="0" w:hanging="359"/>
              <w:jc w:val="left"/>
            </w:pPr>
            <w:r>
              <w:t xml:space="preserve">Qui fait l’inspection ? </w:t>
            </w:r>
          </w:p>
          <w:p w:rsidR="005D09C8" w:rsidRDefault="0029598A" w:rsidP="005B5938">
            <w:pPr>
              <w:pStyle w:val="Paragraphedeliste"/>
              <w:numPr>
                <w:ilvl w:val="0"/>
                <w:numId w:val="5"/>
              </w:numPr>
              <w:spacing w:after="0" w:line="259" w:lineRule="auto"/>
              <w:ind w:left="349" w:right="0" w:hanging="359"/>
              <w:jc w:val="left"/>
            </w:pPr>
            <w:r>
              <w:t xml:space="preserve">Quelle est la périodicité de l’inspection ? </w:t>
            </w:r>
          </w:p>
        </w:tc>
        <w:tc>
          <w:tcPr>
            <w:tcW w:w="2521"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7F259D">
        <w:trPr>
          <w:trHeight w:val="713"/>
        </w:trPr>
        <w:tc>
          <w:tcPr>
            <w:tcW w:w="3996"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56" w:firstLine="0"/>
            </w:pPr>
            <w:r>
              <w:rPr>
                <w:b/>
              </w:rPr>
              <w:t xml:space="preserve">Y a-t-il un dispositif de vidéoprotection pour surveiller les zones vulnérables ? </w:t>
            </w:r>
          </w:p>
        </w:tc>
        <w:tc>
          <w:tcPr>
            <w:tcW w:w="2521"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bl>
    <w:p w:rsidR="007720FB" w:rsidRDefault="0029598A">
      <w:pPr>
        <w:spacing w:after="16" w:line="259" w:lineRule="auto"/>
        <w:ind w:left="360" w:right="0" w:firstLine="0"/>
        <w:jc w:val="left"/>
      </w:pPr>
      <w:r>
        <w:t xml:space="preserve"> </w:t>
      </w:r>
    </w:p>
    <w:p w:rsidR="007720FB" w:rsidRDefault="007720FB">
      <w:pPr>
        <w:spacing w:after="160" w:line="259" w:lineRule="auto"/>
        <w:ind w:left="0" w:right="0" w:firstLine="0"/>
        <w:jc w:val="left"/>
      </w:pPr>
      <w:r>
        <w:br w:type="page"/>
      </w:r>
    </w:p>
    <w:p w:rsidR="005D09C8" w:rsidRDefault="005D09C8">
      <w:pPr>
        <w:spacing w:after="16" w:line="259" w:lineRule="auto"/>
        <w:ind w:left="360" w:right="0" w:firstLine="0"/>
        <w:jc w:val="left"/>
      </w:pPr>
    </w:p>
    <w:p w:rsidR="005D09C8" w:rsidRDefault="0029598A">
      <w:pPr>
        <w:ind w:left="355" w:right="0"/>
      </w:pPr>
      <w:r>
        <w:t xml:space="preserve">Les types d’action à envisager : </w:t>
      </w:r>
    </w:p>
    <w:tbl>
      <w:tblPr>
        <w:tblStyle w:val="TableGrid"/>
        <w:tblW w:w="9064" w:type="dxa"/>
        <w:tblInd w:w="252" w:type="dxa"/>
        <w:tblCellMar>
          <w:top w:w="21" w:type="dxa"/>
          <w:left w:w="108" w:type="dxa"/>
          <w:right w:w="53" w:type="dxa"/>
        </w:tblCellMar>
        <w:tblLook w:val="04A0" w:firstRow="1" w:lastRow="0" w:firstColumn="1" w:lastColumn="0" w:noHBand="0" w:noVBand="1"/>
      </w:tblPr>
      <w:tblGrid>
        <w:gridCol w:w="4673"/>
        <w:gridCol w:w="2127"/>
        <w:gridCol w:w="2264"/>
      </w:tblGrid>
      <w:tr w:rsidR="005D09C8" w:rsidTr="007720FB">
        <w:trPr>
          <w:trHeight w:val="254"/>
          <w:tblHeader/>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rPr>
                <w:b/>
              </w:rPr>
              <w:t xml:space="preserve">La clôture de l’établissement scolaire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rPr>
                <w:b/>
              </w:rPr>
              <w:t xml:space="preserve">Maitre d’œuvre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rPr>
                <w:b/>
              </w:rPr>
              <w:t xml:space="preserve">Programmation </w:t>
            </w:r>
          </w:p>
        </w:tc>
      </w:tr>
      <w:tr w:rsidR="005D09C8">
        <w:trPr>
          <w:trHeight w:val="482"/>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Failles dans la clôture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Court et moyen terme </w:t>
            </w:r>
          </w:p>
        </w:tc>
      </w:tr>
      <w:tr w:rsidR="005D09C8">
        <w:trPr>
          <w:trHeight w:val="485"/>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pPr>
            <w:r>
              <w:t xml:space="preserve">Renforcement, rehaussement ou autres travaux lourds (sur tout ou partie du périmètre)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Moyen terme </w:t>
            </w:r>
          </w:p>
        </w:tc>
      </w:tr>
      <w:tr w:rsidR="005D09C8">
        <w:trPr>
          <w:trHeight w:val="482"/>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Protection contre les vues extérieures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Moyen terme </w:t>
            </w:r>
          </w:p>
        </w:tc>
      </w:tr>
      <w:tr w:rsidR="005D09C8">
        <w:trPr>
          <w:trHeight w:val="483"/>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pPr>
            <w:r>
              <w:t xml:space="preserve">Sécurisation des fenêtres en rez-de-chaussée donnant sur la voie publique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Moyen terme </w:t>
            </w:r>
          </w:p>
        </w:tc>
      </w:tr>
      <w:tr w:rsidR="005D09C8">
        <w:trPr>
          <w:trHeight w:val="485"/>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pPr>
            <w:r>
              <w:t xml:space="preserve">Dispositifs adaptés pour les issues de secours ouvrant sur la voie publique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Court terme </w:t>
            </w:r>
          </w:p>
        </w:tc>
      </w:tr>
      <w:tr w:rsidR="005D09C8">
        <w:trPr>
          <w:trHeight w:val="1058"/>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Inspections régulières de la clôture et des accès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2" w:line="259" w:lineRule="auto"/>
              <w:ind w:left="2" w:right="0" w:firstLine="0"/>
              <w:jc w:val="left"/>
            </w:pPr>
            <w:r>
              <w:t xml:space="preserve">Chef établissement </w:t>
            </w:r>
          </w:p>
          <w:p w:rsidR="005D09C8" w:rsidRDefault="0029598A">
            <w:pPr>
              <w:spacing w:after="0" w:line="259" w:lineRule="auto"/>
              <w:ind w:left="2" w:right="0" w:firstLine="0"/>
              <w:jc w:val="left"/>
            </w:pPr>
            <w:r>
              <w:rPr>
                <w:rFonts w:ascii="Calibri" w:eastAsia="Calibri" w:hAnsi="Calibri" w:cs="Calibri"/>
                <w:sz w:val="22"/>
              </w:rPr>
              <w:t xml:space="preserve">(ou agent communal pour les écoles primaires)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Très court terme </w:t>
            </w:r>
          </w:p>
        </w:tc>
      </w:tr>
    </w:tbl>
    <w:p w:rsidR="007720FB" w:rsidRDefault="0029598A">
      <w:pPr>
        <w:ind w:left="355" w:right="0"/>
      </w:pPr>
      <w:r>
        <w:t xml:space="preserve">(…) </w:t>
      </w:r>
    </w:p>
    <w:p w:rsidR="005D09C8" w:rsidRDefault="007720FB" w:rsidP="00F42C3C">
      <w:pPr>
        <w:spacing w:after="160" w:line="259" w:lineRule="auto"/>
        <w:ind w:left="0" w:right="0" w:firstLine="0"/>
        <w:jc w:val="left"/>
      </w:pPr>
      <w:r>
        <w:br w:type="page"/>
      </w:r>
    </w:p>
    <w:p w:rsidR="005D09C8" w:rsidRDefault="0029598A" w:rsidP="001373DC">
      <w:pPr>
        <w:pStyle w:val="Titre1"/>
        <w:numPr>
          <w:ilvl w:val="0"/>
          <w:numId w:val="24"/>
        </w:numPr>
        <w:ind w:right="0"/>
      </w:pPr>
      <w:bookmarkStart w:id="7" w:name="_Toc492047274"/>
      <w:r>
        <w:lastRenderedPageBreak/>
        <w:t>Le contrôle des accès de l’école ou de l’établissement scolaire</w:t>
      </w:r>
      <w:bookmarkEnd w:id="7"/>
      <w:r>
        <w:t xml:space="preserve"> </w:t>
      </w:r>
    </w:p>
    <w:p w:rsidR="005D09C8" w:rsidRDefault="0029598A">
      <w:pPr>
        <w:spacing w:after="122" w:line="259" w:lineRule="auto"/>
        <w:ind w:left="332" w:right="-28" w:firstLine="0"/>
        <w:jc w:val="left"/>
      </w:pPr>
      <w:r>
        <w:rPr>
          <w:rFonts w:ascii="Calibri" w:eastAsia="Calibri" w:hAnsi="Calibri" w:cs="Calibri"/>
          <w:noProof/>
          <w:sz w:val="22"/>
        </w:rPr>
        <mc:AlternateContent>
          <mc:Choice Requires="wpg">
            <w:drawing>
              <wp:inline distT="0" distB="0" distL="0" distR="0">
                <wp:extent cx="5798185" cy="6096"/>
                <wp:effectExtent l="0" t="0" r="0" b="0"/>
                <wp:docPr id="26183" name="Group 2618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0162" name="Shape 3016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w:pict>
              <v:group id="Group 26183" style="width:456.55pt;height:0.47998pt;mso-position-horizontal-relative:char;mso-position-vertical-relative:line" coordsize="57981,60">
                <v:shape id="Shape 30163" style="position:absolute;width:57981;height:91;left:0;top:0;" coordsize="5798185,9144" path="m0,0l5798185,0l5798185,9144l0,9144l0,0">
                  <v:stroke weight="0pt" endcap="flat" joinstyle="miter" miterlimit="10" on="false" color="#000000" opacity="0"/>
                  <v:fill on="true" color="#b6dde8"/>
                </v:shape>
              </v:group>
            </w:pict>
          </mc:Fallback>
        </mc:AlternateContent>
      </w:r>
    </w:p>
    <w:p w:rsidR="005D09C8" w:rsidRDefault="0029598A">
      <w:pPr>
        <w:spacing w:after="4" w:line="250" w:lineRule="auto"/>
        <w:ind w:left="355" w:right="0"/>
      </w:pPr>
      <w:r>
        <w:rPr>
          <w:b/>
        </w:rPr>
        <w:t xml:space="preserve">Comment faire pour limiter le nombre des accès ? Quels dispositifs techniques et humains mettre en œuvre ? </w:t>
      </w:r>
    </w:p>
    <w:p w:rsidR="005D09C8" w:rsidRDefault="0029598A">
      <w:pPr>
        <w:spacing w:after="0" w:line="259" w:lineRule="auto"/>
        <w:ind w:left="360" w:right="0" w:firstLine="0"/>
        <w:jc w:val="left"/>
      </w:pPr>
      <w:r>
        <w:rPr>
          <w:b/>
        </w:rPr>
        <w:t xml:space="preserve"> </w:t>
      </w:r>
    </w:p>
    <w:tbl>
      <w:tblPr>
        <w:tblStyle w:val="TableGrid"/>
        <w:tblW w:w="9064" w:type="dxa"/>
        <w:tblInd w:w="252" w:type="dxa"/>
        <w:tblCellMar>
          <w:top w:w="7" w:type="dxa"/>
          <w:left w:w="108" w:type="dxa"/>
          <w:right w:w="53" w:type="dxa"/>
        </w:tblCellMar>
        <w:tblLook w:val="04A0" w:firstRow="1" w:lastRow="0" w:firstColumn="1" w:lastColumn="0" w:noHBand="0" w:noVBand="1"/>
      </w:tblPr>
      <w:tblGrid>
        <w:gridCol w:w="3824"/>
        <w:gridCol w:w="2693"/>
        <w:gridCol w:w="2547"/>
      </w:tblGrid>
      <w:tr w:rsidR="005D09C8" w:rsidTr="00DD4CF1">
        <w:trPr>
          <w:trHeight w:val="240"/>
          <w:tblHeader/>
        </w:trPr>
        <w:tc>
          <w:tcPr>
            <w:tcW w:w="382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rPr>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61" w:firstLine="0"/>
              <w:jc w:val="center"/>
            </w:pPr>
            <w:r>
              <w:t xml:space="preserve">Constat / Commentaire </w:t>
            </w:r>
          </w:p>
        </w:tc>
        <w:tc>
          <w:tcPr>
            <w:tcW w:w="254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63" w:firstLine="0"/>
              <w:jc w:val="center"/>
            </w:pPr>
            <w:r>
              <w:t xml:space="preserve">Action à envisager </w:t>
            </w:r>
          </w:p>
        </w:tc>
      </w:tr>
      <w:tr w:rsidR="005D09C8">
        <w:trPr>
          <w:trHeight w:val="3975"/>
        </w:trPr>
        <w:tc>
          <w:tcPr>
            <w:tcW w:w="382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7" w:lineRule="auto"/>
              <w:ind w:left="0" w:right="58" w:firstLine="0"/>
            </w:pPr>
            <w:r>
              <w:rPr>
                <w:b/>
              </w:rPr>
              <w:t xml:space="preserve">Y a-t-il des fragilités dans les accès de l’école ou de l’établissement scolaire ? </w:t>
            </w:r>
          </w:p>
          <w:p w:rsidR="005D09C8" w:rsidRDefault="0029598A" w:rsidP="005B5938">
            <w:pPr>
              <w:pStyle w:val="Paragraphedeliste"/>
              <w:numPr>
                <w:ilvl w:val="0"/>
                <w:numId w:val="27"/>
              </w:numPr>
              <w:spacing w:after="0" w:line="259" w:lineRule="auto"/>
              <w:ind w:left="349" w:right="0"/>
              <w:jc w:val="left"/>
            </w:pPr>
            <w:r>
              <w:t xml:space="preserve">Quels sont les accès piétons ? </w:t>
            </w:r>
          </w:p>
          <w:p w:rsidR="005D09C8" w:rsidRDefault="0029598A" w:rsidP="005B5938">
            <w:pPr>
              <w:pStyle w:val="Paragraphedeliste"/>
              <w:numPr>
                <w:ilvl w:val="0"/>
                <w:numId w:val="27"/>
              </w:numPr>
              <w:spacing w:after="13" w:line="241" w:lineRule="auto"/>
              <w:ind w:left="349" w:right="0"/>
              <w:jc w:val="left"/>
            </w:pPr>
            <w:r>
              <w:t xml:space="preserve">Les élèves arrivent-ils en groupe (transports scolaires, sortie de métro, etc.) ? </w:t>
            </w:r>
          </w:p>
          <w:p w:rsidR="005D09C8" w:rsidRDefault="0029598A" w:rsidP="005B5938">
            <w:pPr>
              <w:pStyle w:val="Paragraphedeliste"/>
              <w:numPr>
                <w:ilvl w:val="0"/>
                <w:numId w:val="27"/>
              </w:numPr>
              <w:spacing w:after="0" w:line="242" w:lineRule="auto"/>
              <w:ind w:left="349" w:right="0"/>
              <w:jc w:val="left"/>
            </w:pPr>
            <w:r>
              <w:t xml:space="preserve">L’accueil se fait-il de façon fluide suffisamment en amont du début des cours ? </w:t>
            </w:r>
          </w:p>
          <w:p w:rsidR="005D09C8" w:rsidRDefault="0029598A" w:rsidP="005B5938">
            <w:pPr>
              <w:pStyle w:val="Paragraphedeliste"/>
              <w:numPr>
                <w:ilvl w:val="0"/>
                <w:numId w:val="27"/>
              </w:numPr>
              <w:spacing w:after="14" w:line="241" w:lineRule="auto"/>
              <w:ind w:left="349" w:right="0"/>
              <w:jc w:val="left"/>
            </w:pPr>
            <w:r>
              <w:t xml:space="preserve">Les flux piétons sont-ils différenciés (élèves, personnels, visiteurs) ? </w:t>
            </w:r>
          </w:p>
          <w:p w:rsidR="005D09C8" w:rsidRDefault="0029598A" w:rsidP="005B5938">
            <w:pPr>
              <w:pStyle w:val="Paragraphedeliste"/>
              <w:numPr>
                <w:ilvl w:val="0"/>
                <w:numId w:val="27"/>
              </w:numPr>
              <w:spacing w:after="11" w:line="245" w:lineRule="auto"/>
              <w:ind w:left="349" w:right="0"/>
              <w:jc w:val="left"/>
            </w:pPr>
            <w:r>
              <w:t xml:space="preserve">Quels sont les accès véhicules ? - Les flux véhicules sont-ils différenciés (véhicules des personnels, véhicules de livraison) ? </w:t>
            </w:r>
          </w:p>
          <w:p w:rsidR="005D09C8" w:rsidRDefault="0029598A" w:rsidP="005B5938">
            <w:pPr>
              <w:pStyle w:val="Paragraphedeliste"/>
              <w:numPr>
                <w:ilvl w:val="0"/>
                <w:numId w:val="27"/>
              </w:numPr>
              <w:spacing w:after="0" w:line="259" w:lineRule="auto"/>
              <w:ind w:left="349" w:right="0"/>
              <w:jc w:val="left"/>
            </w:pPr>
            <w:r>
              <w:t xml:space="preserve">Y a-t-il des issues de secours ? </w:t>
            </w:r>
          </w:p>
        </w:tc>
        <w:tc>
          <w:tcPr>
            <w:tcW w:w="269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trPr>
          <w:trHeight w:val="3999"/>
        </w:trPr>
        <w:tc>
          <w:tcPr>
            <w:tcW w:w="3824" w:type="dxa"/>
            <w:tcBorders>
              <w:top w:val="single" w:sz="4" w:space="0" w:color="000000"/>
              <w:left w:val="single" w:sz="4" w:space="0" w:color="000000"/>
              <w:bottom w:val="single" w:sz="4" w:space="0" w:color="000000"/>
              <w:right w:val="single" w:sz="4" w:space="0" w:color="000000"/>
            </w:tcBorders>
          </w:tcPr>
          <w:p w:rsidR="005D09C8" w:rsidRDefault="0029598A">
            <w:pPr>
              <w:spacing w:after="19" w:line="239" w:lineRule="auto"/>
              <w:ind w:left="0" w:right="0" w:firstLine="0"/>
            </w:pPr>
            <w:r>
              <w:rPr>
                <w:b/>
              </w:rPr>
              <w:t xml:space="preserve">Quelles sont les caractéristiques techniques des accès ? </w:t>
            </w:r>
          </w:p>
          <w:p w:rsidR="005D09C8" w:rsidRDefault="0029598A" w:rsidP="005B5938">
            <w:pPr>
              <w:pStyle w:val="Paragraphedeliste"/>
              <w:numPr>
                <w:ilvl w:val="0"/>
                <w:numId w:val="28"/>
              </w:numPr>
              <w:spacing w:after="16" w:line="240" w:lineRule="auto"/>
              <w:ind w:left="349" w:right="57"/>
            </w:pPr>
            <w:r>
              <w:t xml:space="preserve">Les portes ou grilles sont-elles suffisamment solides pour ne pas être ouvertes avec des moyens courants ? </w:t>
            </w:r>
          </w:p>
          <w:p w:rsidR="005D09C8" w:rsidRDefault="0029598A" w:rsidP="005B5938">
            <w:pPr>
              <w:pStyle w:val="Paragraphedeliste"/>
              <w:numPr>
                <w:ilvl w:val="0"/>
                <w:numId w:val="28"/>
              </w:numPr>
              <w:spacing w:after="36" w:line="250" w:lineRule="auto"/>
              <w:ind w:left="349" w:right="57"/>
            </w:pPr>
            <w:r>
              <w:t xml:space="preserve">Les accès permettent-ils de se protéger des vues de l’extérieur ? - Les dispositifs de verrouillage des accès sont-ils adaptés (système électromagnétique, gâche électrique, serrure classique, etc.) ? </w:t>
            </w:r>
          </w:p>
          <w:p w:rsidR="005D09C8" w:rsidRDefault="0029598A" w:rsidP="005B5938">
            <w:pPr>
              <w:pStyle w:val="Paragraphedeliste"/>
              <w:numPr>
                <w:ilvl w:val="0"/>
                <w:numId w:val="28"/>
              </w:numPr>
              <w:spacing w:after="12" w:line="241" w:lineRule="auto"/>
              <w:ind w:left="349" w:right="0"/>
            </w:pPr>
            <w:r>
              <w:t xml:space="preserve">Y a-t-il un dispositif de sas sur l’accès principal ? </w:t>
            </w:r>
          </w:p>
          <w:p w:rsidR="005D09C8" w:rsidRDefault="0029598A" w:rsidP="005B5938">
            <w:pPr>
              <w:pStyle w:val="Paragraphedeliste"/>
              <w:numPr>
                <w:ilvl w:val="0"/>
                <w:numId w:val="28"/>
              </w:numPr>
              <w:spacing w:after="0" w:line="259" w:lineRule="auto"/>
              <w:ind w:left="349" w:right="58"/>
            </w:pPr>
            <w:r>
              <w:t xml:space="preserve">Dans le cas d’un portail ou portillon automatisé, celui-ci permet-il d’éviter des passages intempestifs lorsque l’ouvrant se referme ? </w:t>
            </w:r>
          </w:p>
        </w:tc>
        <w:tc>
          <w:tcPr>
            <w:tcW w:w="269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trPr>
          <w:trHeight w:val="2405"/>
        </w:trPr>
        <w:tc>
          <w:tcPr>
            <w:tcW w:w="3824" w:type="dxa"/>
            <w:tcBorders>
              <w:top w:val="single" w:sz="4" w:space="0" w:color="000000"/>
              <w:left w:val="single" w:sz="4" w:space="0" w:color="000000"/>
              <w:bottom w:val="single" w:sz="4" w:space="0" w:color="000000"/>
              <w:right w:val="single" w:sz="4" w:space="0" w:color="000000"/>
            </w:tcBorders>
          </w:tcPr>
          <w:p w:rsidR="00DD4CF1" w:rsidRDefault="0029598A">
            <w:pPr>
              <w:spacing w:after="34" w:line="251" w:lineRule="auto"/>
              <w:ind w:left="0" w:right="57" w:firstLine="0"/>
              <w:jc w:val="left"/>
              <w:rPr>
                <w:b/>
              </w:rPr>
            </w:pPr>
            <w:r>
              <w:rPr>
                <w:b/>
              </w:rPr>
              <w:t xml:space="preserve">Quels </w:t>
            </w:r>
            <w:r>
              <w:rPr>
                <w:b/>
              </w:rPr>
              <w:tab/>
              <w:t xml:space="preserve">sont </w:t>
            </w:r>
            <w:r>
              <w:rPr>
                <w:b/>
              </w:rPr>
              <w:tab/>
              <w:t xml:space="preserve">les </w:t>
            </w:r>
            <w:r>
              <w:rPr>
                <w:b/>
              </w:rPr>
              <w:tab/>
              <w:t xml:space="preserve">dispositifs de sécurité existants ? </w:t>
            </w:r>
            <w:r w:rsidR="00DD4CF1">
              <w:rPr>
                <w:b/>
              </w:rPr>
              <w:t xml:space="preserve">Où </w:t>
            </w:r>
            <w:r>
              <w:rPr>
                <w:b/>
              </w:rPr>
              <w:t xml:space="preserve">sont-ils installés ? </w:t>
            </w:r>
          </w:p>
          <w:p w:rsidR="005D09C8" w:rsidRDefault="0029598A" w:rsidP="005B5938">
            <w:pPr>
              <w:pStyle w:val="Paragraphedeliste"/>
              <w:numPr>
                <w:ilvl w:val="0"/>
                <w:numId w:val="29"/>
              </w:numPr>
              <w:spacing w:after="34" w:line="251" w:lineRule="auto"/>
              <w:ind w:left="349" w:right="57"/>
              <w:jc w:val="left"/>
            </w:pPr>
            <w:r>
              <w:t xml:space="preserve">Vidéo-protection </w:t>
            </w:r>
          </w:p>
          <w:p w:rsidR="005D09C8" w:rsidRDefault="0029598A" w:rsidP="005B5938">
            <w:pPr>
              <w:numPr>
                <w:ilvl w:val="0"/>
                <w:numId w:val="29"/>
              </w:numPr>
              <w:spacing w:after="0" w:line="259" w:lineRule="auto"/>
              <w:ind w:left="349" w:right="0" w:hanging="360"/>
              <w:jc w:val="left"/>
            </w:pPr>
            <w:r>
              <w:t xml:space="preserve">Badges d’accès </w:t>
            </w:r>
          </w:p>
          <w:p w:rsidR="005D09C8" w:rsidRDefault="0029598A" w:rsidP="005B5938">
            <w:pPr>
              <w:numPr>
                <w:ilvl w:val="0"/>
                <w:numId w:val="29"/>
              </w:numPr>
              <w:spacing w:after="0" w:line="259" w:lineRule="auto"/>
              <w:ind w:left="349" w:right="0" w:hanging="360"/>
              <w:jc w:val="left"/>
            </w:pPr>
            <w:r>
              <w:t xml:space="preserve">Interphone (avec ou sans caméra) </w:t>
            </w:r>
          </w:p>
          <w:p w:rsidR="005D09C8" w:rsidRDefault="0029598A" w:rsidP="005B5938">
            <w:pPr>
              <w:numPr>
                <w:ilvl w:val="0"/>
                <w:numId w:val="29"/>
              </w:numPr>
              <w:spacing w:after="0" w:line="259" w:lineRule="auto"/>
              <w:ind w:left="349" w:right="0" w:hanging="360"/>
              <w:jc w:val="left"/>
            </w:pPr>
            <w:r>
              <w:t xml:space="preserve">Digicode </w:t>
            </w:r>
          </w:p>
          <w:p w:rsidR="005D09C8" w:rsidRDefault="0029598A" w:rsidP="005B5938">
            <w:pPr>
              <w:numPr>
                <w:ilvl w:val="0"/>
                <w:numId w:val="29"/>
              </w:numPr>
              <w:spacing w:after="13" w:line="259" w:lineRule="auto"/>
              <w:ind w:left="349" w:right="0" w:hanging="360"/>
              <w:jc w:val="left"/>
            </w:pPr>
            <w:r>
              <w:t xml:space="preserve">Éclairage </w:t>
            </w:r>
          </w:p>
          <w:p w:rsidR="005D09C8" w:rsidRDefault="0029598A" w:rsidP="005B5938">
            <w:pPr>
              <w:numPr>
                <w:ilvl w:val="0"/>
                <w:numId w:val="29"/>
              </w:numPr>
              <w:spacing w:after="0" w:line="259" w:lineRule="auto"/>
              <w:ind w:left="349" w:right="0" w:hanging="360"/>
              <w:jc w:val="left"/>
            </w:pPr>
            <w:r>
              <w:t xml:space="preserve">système de déclenchement de l’alarme attentat </w:t>
            </w:r>
          </w:p>
        </w:tc>
        <w:tc>
          <w:tcPr>
            <w:tcW w:w="269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DD4CF1" w:rsidTr="00CC2F45">
        <w:trPr>
          <w:trHeight w:val="7169"/>
        </w:trPr>
        <w:tc>
          <w:tcPr>
            <w:tcW w:w="3824" w:type="dxa"/>
            <w:tcBorders>
              <w:top w:val="single" w:sz="4" w:space="0" w:color="000000"/>
              <w:left w:val="single" w:sz="4" w:space="0" w:color="000000"/>
              <w:right w:val="single" w:sz="4" w:space="0" w:color="000000"/>
            </w:tcBorders>
          </w:tcPr>
          <w:p w:rsidR="00DD4CF1" w:rsidRDefault="00DD4CF1">
            <w:pPr>
              <w:spacing w:after="17" w:line="241" w:lineRule="auto"/>
              <w:ind w:left="0" w:right="0" w:firstLine="0"/>
            </w:pPr>
            <w:r>
              <w:rPr>
                <w:b/>
              </w:rPr>
              <w:lastRenderedPageBreak/>
              <w:t xml:space="preserve">Quels sont les contrôles mis en place aux accès ? </w:t>
            </w:r>
          </w:p>
          <w:p w:rsidR="00DD4CF1" w:rsidRDefault="00DD4CF1" w:rsidP="005B5938">
            <w:pPr>
              <w:pStyle w:val="Paragraphedeliste"/>
              <w:numPr>
                <w:ilvl w:val="0"/>
                <w:numId w:val="30"/>
              </w:numPr>
              <w:spacing w:after="0" w:line="259" w:lineRule="auto"/>
              <w:ind w:left="349" w:right="57" w:hanging="369"/>
            </w:pPr>
            <w:r>
              <w:t xml:space="preserve">Qui assure le contrôle des accès des élèves, des parents, des personnels et des personnes étrangères à l’établissement aux différents moments de la journée ?  </w:t>
            </w:r>
          </w:p>
          <w:p w:rsidR="00DD4CF1" w:rsidRDefault="00DD4CF1" w:rsidP="007A66BB">
            <w:pPr>
              <w:pStyle w:val="Paragraphedeliste"/>
              <w:numPr>
                <w:ilvl w:val="0"/>
                <w:numId w:val="30"/>
              </w:numPr>
              <w:spacing w:after="2" w:line="239" w:lineRule="auto"/>
              <w:ind w:left="349" w:right="0" w:hanging="349"/>
            </w:pPr>
            <w:r>
              <w:t xml:space="preserve">Les personnels d’accueil ont-ils été formés ? </w:t>
            </w:r>
          </w:p>
          <w:p w:rsidR="00DD4CF1" w:rsidRDefault="007A66BB" w:rsidP="007A66BB">
            <w:pPr>
              <w:pStyle w:val="Paragraphedeliste"/>
              <w:numPr>
                <w:ilvl w:val="0"/>
                <w:numId w:val="30"/>
              </w:numPr>
              <w:spacing w:after="0" w:line="245" w:lineRule="auto"/>
              <w:ind w:left="349" w:right="0" w:hanging="349"/>
            </w:pPr>
            <w:r>
              <w:t xml:space="preserve">Les </w:t>
            </w:r>
            <w:r>
              <w:tab/>
              <w:t xml:space="preserve">parents </w:t>
            </w:r>
            <w:r>
              <w:tab/>
              <w:t xml:space="preserve">ou les </w:t>
            </w:r>
            <w:r w:rsidR="00DD4CF1">
              <w:t>personnes autorisées à</w:t>
            </w:r>
            <w:r>
              <w:t xml:space="preserve"> </w:t>
            </w:r>
            <w:r w:rsidR="00DD4CF1">
              <w:t xml:space="preserve">venir chercher les élèves doivent-ils se faire reconnaître ? </w:t>
            </w:r>
          </w:p>
          <w:p w:rsidR="00DD4CF1" w:rsidRDefault="00DD4CF1" w:rsidP="007A66BB">
            <w:pPr>
              <w:pStyle w:val="Paragraphedeliste"/>
              <w:numPr>
                <w:ilvl w:val="0"/>
                <w:numId w:val="30"/>
              </w:numPr>
              <w:spacing w:after="1" w:line="240" w:lineRule="auto"/>
              <w:ind w:left="349" w:right="0" w:hanging="349"/>
            </w:pPr>
            <w:r>
              <w:t xml:space="preserve">Les élèves doivent-ils produire un justificatif, de façon systématique ou aléatoire ? </w:t>
            </w:r>
          </w:p>
          <w:p w:rsidR="00DD4CF1" w:rsidRDefault="00DD4CF1" w:rsidP="007A66BB">
            <w:pPr>
              <w:pStyle w:val="Paragraphedeliste"/>
              <w:numPr>
                <w:ilvl w:val="0"/>
                <w:numId w:val="30"/>
              </w:numPr>
              <w:spacing w:after="0" w:line="241" w:lineRule="auto"/>
              <w:ind w:left="349" w:right="0" w:hanging="349"/>
            </w:pPr>
            <w:r>
              <w:t xml:space="preserve">Les visiteurs doivent-ils justifier de leur identité ? </w:t>
            </w:r>
          </w:p>
          <w:p w:rsidR="00DD4CF1" w:rsidRDefault="00DD4CF1" w:rsidP="007A66BB">
            <w:pPr>
              <w:pStyle w:val="Paragraphedeliste"/>
              <w:numPr>
                <w:ilvl w:val="0"/>
                <w:numId w:val="30"/>
              </w:numPr>
              <w:spacing w:after="32" w:line="241" w:lineRule="auto"/>
              <w:ind w:left="349" w:right="0" w:hanging="349"/>
            </w:pPr>
            <w:r>
              <w:t xml:space="preserve">Les identités des visiteurs sont-elles consignées sur un registre ? </w:t>
            </w:r>
          </w:p>
          <w:p w:rsidR="00DD4CF1" w:rsidRDefault="00DD4CF1" w:rsidP="007A66BB">
            <w:pPr>
              <w:pStyle w:val="Paragraphedeliste"/>
              <w:numPr>
                <w:ilvl w:val="0"/>
                <w:numId w:val="30"/>
              </w:numPr>
              <w:spacing w:after="0" w:line="250" w:lineRule="auto"/>
              <w:ind w:left="349" w:right="0" w:hanging="349"/>
            </w:pPr>
            <w:r>
              <w:t xml:space="preserve">Des contrôles visuels de l’intérieur des sacs sont-ils mis en œuvre ? Dans </w:t>
            </w:r>
            <w:r w:rsidR="005B5938">
              <w:t xml:space="preserve">quelles </w:t>
            </w:r>
            <w:r w:rsidR="005B5938">
              <w:tab/>
              <w:t xml:space="preserve">circonstances ? </w:t>
            </w:r>
            <w:r>
              <w:t xml:space="preserve">Sont-ils aléatoires ou systématiques ? </w:t>
            </w:r>
          </w:p>
          <w:p w:rsidR="00DD4CF1" w:rsidRDefault="00DD4CF1" w:rsidP="007A66BB">
            <w:pPr>
              <w:pStyle w:val="Paragraphedeliste"/>
              <w:numPr>
                <w:ilvl w:val="0"/>
                <w:numId w:val="30"/>
              </w:numPr>
              <w:spacing w:after="0" w:line="259" w:lineRule="auto"/>
              <w:ind w:left="349" w:right="0" w:hanging="349"/>
            </w:pPr>
            <w:r>
              <w:t xml:space="preserve">Existe-t-il une procédure particulière pour les livraisons et l’intervention d’ouvriers extérieurs, y compris appartenant à la collectivité gestionnaire ou mandatées par elle ? </w:t>
            </w:r>
          </w:p>
        </w:tc>
        <w:tc>
          <w:tcPr>
            <w:tcW w:w="2693" w:type="dxa"/>
            <w:tcBorders>
              <w:top w:val="single" w:sz="4" w:space="0" w:color="000000"/>
              <w:left w:val="single" w:sz="4" w:space="0" w:color="000000"/>
              <w:right w:val="single" w:sz="4" w:space="0" w:color="000000"/>
            </w:tcBorders>
          </w:tcPr>
          <w:p w:rsidR="00DD4CF1" w:rsidRDefault="00DD4CF1">
            <w:pPr>
              <w:spacing w:after="0" w:line="259" w:lineRule="auto"/>
              <w:ind w:left="0" w:right="0" w:firstLine="0"/>
              <w:jc w:val="left"/>
            </w:pPr>
            <w:r>
              <w:t xml:space="preserve"> </w:t>
            </w:r>
          </w:p>
        </w:tc>
        <w:tc>
          <w:tcPr>
            <w:tcW w:w="2547" w:type="dxa"/>
            <w:tcBorders>
              <w:top w:val="single" w:sz="4" w:space="0" w:color="000000"/>
              <w:left w:val="single" w:sz="4" w:space="0" w:color="000000"/>
              <w:right w:val="single" w:sz="4" w:space="0" w:color="000000"/>
            </w:tcBorders>
          </w:tcPr>
          <w:p w:rsidR="00DD4CF1" w:rsidRDefault="00DD4CF1">
            <w:pPr>
              <w:spacing w:after="0" w:line="259" w:lineRule="auto"/>
              <w:ind w:left="0" w:right="0" w:firstLine="0"/>
              <w:jc w:val="left"/>
            </w:pPr>
            <w:r>
              <w:t xml:space="preserve"> </w:t>
            </w:r>
          </w:p>
        </w:tc>
      </w:tr>
      <w:tr w:rsidR="005D09C8">
        <w:trPr>
          <w:trHeight w:val="2323"/>
        </w:trPr>
        <w:tc>
          <w:tcPr>
            <w:tcW w:w="382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1" w:lineRule="auto"/>
              <w:ind w:left="0" w:right="58" w:firstLine="0"/>
            </w:pPr>
            <w:r>
              <w:rPr>
                <w:b/>
              </w:rPr>
              <w:t xml:space="preserve">Y a-t-il des issues de secours qui ouvrent sur les abords de l’école ou de l’établissement scolaire ? </w:t>
            </w:r>
          </w:p>
          <w:p w:rsidR="005D09C8" w:rsidRDefault="0029598A" w:rsidP="001373DC">
            <w:pPr>
              <w:pStyle w:val="Paragraphedeliste"/>
              <w:numPr>
                <w:ilvl w:val="0"/>
                <w:numId w:val="31"/>
              </w:numPr>
              <w:spacing w:after="0" w:line="251" w:lineRule="auto"/>
              <w:ind w:left="349" w:right="59" w:hanging="349"/>
            </w:pPr>
            <w:r>
              <w:t xml:space="preserve">Sont-elles adaptées (résistance à l’effraction, ouverture de l’extérieur commandée par une clé, barre antipanique à pression…) ? </w:t>
            </w:r>
          </w:p>
          <w:p w:rsidR="005D09C8" w:rsidRDefault="0029598A" w:rsidP="001373DC">
            <w:pPr>
              <w:pStyle w:val="Paragraphedeliste"/>
              <w:numPr>
                <w:ilvl w:val="0"/>
                <w:numId w:val="31"/>
              </w:numPr>
              <w:spacing w:after="0" w:line="259" w:lineRule="auto"/>
              <w:ind w:left="349" w:right="59" w:hanging="349"/>
            </w:pPr>
            <w:r>
              <w:t xml:space="preserve">Existe-t-il un dispositif de détection d’intrusion ? Des rondes pour s’assurer de la fermeture sont-elles organisées ? </w:t>
            </w:r>
          </w:p>
        </w:tc>
        <w:tc>
          <w:tcPr>
            <w:tcW w:w="269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bl>
    <w:p w:rsidR="005D09C8" w:rsidRDefault="0029598A">
      <w:pPr>
        <w:tabs>
          <w:tab w:val="center" w:pos="360"/>
        </w:tabs>
        <w:spacing w:after="0" w:line="259" w:lineRule="auto"/>
        <w:ind w:left="0" w:right="0" w:firstLine="0"/>
        <w:jc w:val="left"/>
      </w:pPr>
      <w:r>
        <w:rPr>
          <w:rFonts w:ascii="Segoe UI Symbol" w:eastAsia="Segoe UI Symbol" w:hAnsi="Segoe UI Symbol" w:cs="Segoe UI Symbol"/>
        </w:rPr>
        <w:t></w:t>
      </w:r>
      <w:r>
        <w:t xml:space="preserve"> </w:t>
      </w:r>
      <w:r>
        <w:tab/>
        <w:t xml:space="preserve"> </w:t>
      </w:r>
    </w:p>
    <w:p w:rsidR="005D09C8" w:rsidRDefault="0029598A">
      <w:pPr>
        <w:ind w:left="355" w:right="0"/>
      </w:pPr>
      <w:r>
        <w:t xml:space="preserve">Les types d’action à envisager : </w:t>
      </w:r>
    </w:p>
    <w:tbl>
      <w:tblPr>
        <w:tblStyle w:val="TableGrid"/>
        <w:tblW w:w="9064" w:type="dxa"/>
        <w:tblInd w:w="252" w:type="dxa"/>
        <w:tblCellMar>
          <w:top w:w="21" w:type="dxa"/>
          <w:left w:w="108" w:type="dxa"/>
          <w:right w:w="53" w:type="dxa"/>
        </w:tblCellMar>
        <w:tblLook w:val="04A0" w:firstRow="1" w:lastRow="0" w:firstColumn="1" w:lastColumn="0" w:noHBand="0" w:noVBand="1"/>
      </w:tblPr>
      <w:tblGrid>
        <w:gridCol w:w="4673"/>
        <w:gridCol w:w="2127"/>
        <w:gridCol w:w="2264"/>
      </w:tblGrid>
      <w:tr w:rsidR="005D09C8">
        <w:trPr>
          <w:trHeight w:val="254"/>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rPr>
                <w:b/>
              </w:rPr>
              <w:t xml:space="preserve">Les contrôles des accès de l’établissement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rPr>
                <w:b/>
              </w:rPr>
              <w:t xml:space="preserve">Maitre d’œuvre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rPr>
                <w:b/>
              </w:rPr>
              <w:t xml:space="preserve">Délais de réalisation </w:t>
            </w:r>
          </w:p>
        </w:tc>
      </w:tr>
      <w:tr w:rsidR="005D09C8">
        <w:trPr>
          <w:trHeight w:val="254"/>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Organisation de la gestion des « flux piétons »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Chef établissement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Très court terme </w:t>
            </w:r>
          </w:p>
        </w:tc>
      </w:tr>
      <w:tr w:rsidR="005D09C8">
        <w:trPr>
          <w:trHeight w:val="482"/>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pPr>
            <w:r>
              <w:t xml:space="preserve">Dispositifs techniques d’aide à la gestion des « flux piétons »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Court terme </w:t>
            </w:r>
          </w:p>
        </w:tc>
      </w:tr>
      <w:tr w:rsidR="005D09C8">
        <w:trPr>
          <w:trHeight w:val="482"/>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pPr>
            <w:r>
              <w:t xml:space="preserve">Organisation de la gestion des « flux véhicules » des personnels et des fournisseurs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Chef établissement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Très court terme </w:t>
            </w:r>
          </w:p>
        </w:tc>
      </w:tr>
      <w:tr w:rsidR="005D09C8">
        <w:trPr>
          <w:trHeight w:val="485"/>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pPr>
            <w:r>
              <w:t xml:space="preserve">Dispositifs techniques d’aide à la gestion des « flux véhicules »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Court terme </w:t>
            </w:r>
          </w:p>
        </w:tc>
      </w:tr>
      <w:tr w:rsidR="005D09C8">
        <w:trPr>
          <w:trHeight w:val="482"/>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pPr>
            <w:r>
              <w:t xml:space="preserve">Dispositif adapté sur les issues de secours ouvrant sur la voie publique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Court terme </w:t>
            </w:r>
          </w:p>
        </w:tc>
      </w:tr>
    </w:tbl>
    <w:p w:rsidR="005D09C8" w:rsidRDefault="0029598A">
      <w:pPr>
        <w:spacing w:after="426"/>
        <w:ind w:left="355" w:right="0"/>
      </w:pPr>
      <w:r>
        <w:t xml:space="preserve">(…) </w:t>
      </w:r>
    </w:p>
    <w:p w:rsidR="005D09C8" w:rsidRDefault="0029598A" w:rsidP="001373DC">
      <w:pPr>
        <w:pStyle w:val="Titre1"/>
        <w:numPr>
          <w:ilvl w:val="0"/>
          <w:numId w:val="24"/>
        </w:numPr>
        <w:ind w:right="0"/>
      </w:pPr>
      <w:bookmarkStart w:id="8" w:name="_Toc492047275"/>
      <w:r>
        <w:lastRenderedPageBreak/>
        <w:t>La prise en compte des espaces</w:t>
      </w:r>
      <w:r w:rsidR="00D45EFA">
        <w:t xml:space="preserve"> périmétriques de l’école ou de </w:t>
      </w:r>
      <w:r>
        <w:t>l’établissement scolaire</w:t>
      </w:r>
      <w:bookmarkEnd w:id="8"/>
      <w:r>
        <w:t xml:space="preserve"> </w:t>
      </w:r>
    </w:p>
    <w:p w:rsidR="005D09C8" w:rsidRDefault="0029598A">
      <w:pPr>
        <w:spacing w:after="122" w:line="259" w:lineRule="auto"/>
        <w:ind w:left="332" w:right="-28" w:firstLine="0"/>
        <w:jc w:val="left"/>
      </w:pPr>
      <w:r>
        <w:rPr>
          <w:rFonts w:ascii="Calibri" w:eastAsia="Calibri" w:hAnsi="Calibri" w:cs="Calibri"/>
          <w:noProof/>
          <w:sz w:val="22"/>
        </w:rPr>
        <mc:AlternateContent>
          <mc:Choice Requires="wpg">
            <w:drawing>
              <wp:inline distT="0" distB="0" distL="0" distR="0">
                <wp:extent cx="5798185" cy="6097"/>
                <wp:effectExtent l="0" t="0" r="0" b="0"/>
                <wp:docPr id="27774" name="Group 27774"/>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30164" name="Shape 3016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w:pict>
              <v:group id="Group 27774" style="width:456.55pt;height:0.480042pt;mso-position-horizontal-relative:char;mso-position-vertical-relative:line" coordsize="57981,60">
                <v:shape id="Shape 30165" style="position:absolute;width:57981;height:91;left:0;top:0;" coordsize="5798185,9144" path="m0,0l5798185,0l5798185,9144l0,9144l0,0">
                  <v:stroke weight="0pt" endcap="flat" joinstyle="miter" miterlimit="10" on="false" color="#000000" opacity="0"/>
                  <v:fill on="true" color="#b6dde8"/>
                </v:shape>
              </v:group>
            </w:pict>
          </mc:Fallback>
        </mc:AlternateContent>
      </w:r>
    </w:p>
    <w:p w:rsidR="005D09C8" w:rsidRDefault="0029598A" w:rsidP="00E50F57">
      <w:pPr>
        <w:spacing w:after="120" w:line="250" w:lineRule="auto"/>
        <w:ind w:left="355" w:right="0"/>
      </w:pPr>
      <w:r>
        <w:rPr>
          <w:b/>
        </w:rPr>
        <w:t xml:space="preserve">Comment les espaces périmétriques (entre la clôture et les bâtiments) sont-ils pris en compte dans la vigilance exercée par les personnels de l’école ou de l’établissement scolaire ?  </w:t>
      </w:r>
    </w:p>
    <w:tbl>
      <w:tblPr>
        <w:tblStyle w:val="TableGrid"/>
        <w:tblW w:w="9064" w:type="dxa"/>
        <w:tblInd w:w="252" w:type="dxa"/>
        <w:tblCellMar>
          <w:top w:w="7" w:type="dxa"/>
          <w:right w:w="53" w:type="dxa"/>
        </w:tblCellMar>
        <w:tblLook w:val="04A0" w:firstRow="1" w:lastRow="0" w:firstColumn="1" w:lastColumn="0" w:noHBand="0" w:noVBand="1"/>
      </w:tblPr>
      <w:tblGrid>
        <w:gridCol w:w="3996"/>
        <w:gridCol w:w="2379"/>
        <w:gridCol w:w="2689"/>
      </w:tblGrid>
      <w:tr w:rsidR="00E50F57" w:rsidTr="00E50F57">
        <w:trPr>
          <w:trHeight w:val="252"/>
        </w:trPr>
        <w:tc>
          <w:tcPr>
            <w:tcW w:w="3996" w:type="dxa"/>
            <w:tcBorders>
              <w:top w:val="single" w:sz="4" w:space="0" w:color="000000"/>
              <w:left w:val="single" w:sz="4" w:space="0" w:color="000000"/>
              <w:bottom w:val="single" w:sz="4" w:space="0" w:color="000000"/>
              <w:right w:val="single" w:sz="4" w:space="0" w:color="000000"/>
            </w:tcBorders>
          </w:tcPr>
          <w:p w:rsidR="00E50F57" w:rsidRDefault="00E50F57">
            <w:pPr>
              <w:spacing w:after="0" w:line="259" w:lineRule="auto"/>
              <w:ind w:left="108" w:right="0" w:firstLine="0"/>
              <w:jc w:val="left"/>
            </w:pPr>
            <w:r>
              <w:rPr>
                <w:b/>
              </w:rPr>
              <w:t xml:space="preserve"> </w:t>
            </w:r>
          </w:p>
        </w:tc>
        <w:tc>
          <w:tcPr>
            <w:tcW w:w="2379" w:type="dxa"/>
            <w:tcBorders>
              <w:top w:val="single" w:sz="4" w:space="0" w:color="000000"/>
              <w:left w:val="single" w:sz="4" w:space="0" w:color="000000"/>
              <w:bottom w:val="single" w:sz="4" w:space="0" w:color="000000"/>
              <w:right w:val="single" w:sz="4" w:space="0" w:color="000000"/>
            </w:tcBorders>
          </w:tcPr>
          <w:p w:rsidR="00E50F57" w:rsidRDefault="00E50F57" w:rsidP="00E50F57">
            <w:pPr>
              <w:tabs>
                <w:tab w:val="right" w:pos="2499"/>
              </w:tabs>
              <w:spacing w:after="0" w:line="259" w:lineRule="auto"/>
              <w:ind w:left="-2" w:right="0" w:firstLine="0"/>
              <w:jc w:val="center"/>
            </w:pPr>
            <w:r>
              <w:t>Constat / Commentaire</w:t>
            </w:r>
          </w:p>
        </w:tc>
        <w:tc>
          <w:tcPr>
            <w:tcW w:w="2689" w:type="dxa"/>
            <w:tcBorders>
              <w:top w:val="single" w:sz="4" w:space="0" w:color="000000"/>
              <w:left w:val="single" w:sz="4" w:space="0" w:color="000000"/>
              <w:bottom w:val="single" w:sz="4" w:space="0" w:color="000000"/>
              <w:right w:val="single" w:sz="4" w:space="0" w:color="000000"/>
            </w:tcBorders>
          </w:tcPr>
          <w:p w:rsidR="00E50F57" w:rsidRDefault="00E50F57" w:rsidP="00E50F57">
            <w:pPr>
              <w:spacing w:after="0" w:line="259" w:lineRule="auto"/>
              <w:ind w:left="0" w:right="0" w:firstLine="0"/>
              <w:jc w:val="center"/>
            </w:pPr>
            <w:r>
              <w:t>Action à envisager</w:t>
            </w:r>
          </w:p>
        </w:tc>
      </w:tr>
      <w:tr w:rsidR="00E50F57" w:rsidTr="00E50F57">
        <w:trPr>
          <w:trHeight w:val="1737"/>
        </w:trPr>
        <w:tc>
          <w:tcPr>
            <w:tcW w:w="3996" w:type="dxa"/>
            <w:tcBorders>
              <w:top w:val="single" w:sz="4" w:space="0" w:color="000000"/>
              <w:left w:val="single" w:sz="4" w:space="0" w:color="000000"/>
              <w:right w:val="single" w:sz="4" w:space="0" w:color="000000"/>
            </w:tcBorders>
          </w:tcPr>
          <w:p w:rsidR="00E50F57" w:rsidRDefault="00E50F57">
            <w:pPr>
              <w:spacing w:after="0" w:line="259" w:lineRule="auto"/>
              <w:ind w:left="108" w:right="59" w:firstLine="0"/>
            </w:pPr>
            <w:r>
              <w:rPr>
                <w:b/>
              </w:rPr>
              <w:t xml:space="preserve">Existe-t-il un parking à l’intérieur de l’école ou de l’établissement scolaire ? </w:t>
            </w:r>
          </w:p>
          <w:p w:rsidR="00E50F57" w:rsidRDefault="00E50F57" w:rsidP="00E50F57">
            <w:pPr>
              <w:pStyle w:val="Paragraphedeliste"/>
              <w:numPr>
                <w:ilvl w:val="0"/>
                <w:numId w:val="31"/>
              </w:numPr>
              <w:spacing w:after="0" w:line="259" w:lineRule="auto"/>
              <w:ind w:left="312" w:right="0" w:hanging="322"/>
            </w:pPr>
            <w:r>
              <w:t xml:space="preserve">Existe-t-il un dispositif de contrôle des véhicules à l’entrée ? </w:t>
            </w:r>
          </w:p>
          <w:p w:rsidR="00E50F57" w:rsidRDefault="00E50F57" w:rsidP="00E50F57">
            <w:pPr>
              <w:pStyle w:val="Paragraphedeliste"/>
              <w:numPr>
                <w:ilvl w:val="0"/>
                <w:numId w:val="32"/>
              </w:numPr>
              <w:spacing w:after="0" w:line="259" w:lineRule="auto"/>
              <w:ind w:left="312" w:right="0" w:hanging="322"/>
              <w:jc w:val="left"/>
            </w:pPr>
            <w:r>
              <w:t xml:space="preserve">Où </w:t>
            </w:r>
            <w:r>
              <w:tab/>
              <w:t xml:space="preserve">stationnent les </w:t>
            </w:r>
            <w:r>
              <w:tab/>
              <w:t xml:space="preserve">véhicules de livraison ? </w:t>
            </w:r>
          </w:p>
        </w:tc>
        <w:tc>
          <w:tcPr>
            <w:tcW w:w="2379" w:type="dxa"/>
            <w:tcBorders>
              <w:top w:val="single" w:sz="4" w:space="0" w:color="000000"/>
              <w:left w:val="single" w:sz="4" w:space="0" w:color="000000"/>
              <w:right w:val="single" w:sz="4" w:space="0" w:color="000000"/>
            </w:tcBorders>
          </w:tcPr>
          <w:p w:rsidR="00E50F57" w:rsidRDefault="00E50F57">
            <w:pPr>
              <w:tabs>
                <w:tab w:val="center" w:pos="969"/>
                <w:tab w:val="center" w:pos="1275"/>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 </w:t>
            </w:r>
          </w:p>
        </w:tc>
        <w:tc>
          <w:tcPr>
            <w:tcW w:w="2689" w:type="dxa"/>
            <w:tcBorders>
              <w:top w:val="single" w:sz="4" w:space="0" w:color="000000"/>
              <w:left w:val="single" w:sz="4" w:space="0" w:color="000000"/>
              <w:right w:val="single" w:sz="4" w:space="0" w:color="000000"/>
            </w:tcBorders>
          </w:tcPr>
          <w:p w:rsidR="00E50F57" w:rsidRDefault="00E50F57">
            <w:pPr>
              <w:tabs>
                <w:tab w:val="center" w:pos="518"/>
                <w:tab w:val="center" w:pos="824"/>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 </w:t>
            </w:r>
          </w:p>
        </w:tc>
      </w:tr>
      <w:tr w:rsidR="005D09C8" w:rsidTr="00E50F57">
        <w:trPr>
          <w:trHeight w:val="1212"/>
        </w:trPr>
        <w:tc>
          <w:tcPr>
            <w:tcW w:w="3996"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rPr>
                <w:b/>
              </w:rPr>
              <w:t xml:space="preserve">Y a-t-il des espaces verts ? </w:t>
            </w:r>
          </w:p>
          <w:p w:rsidR="005D09C8" w:rsidRDefault="0029598A" w:rsidP="00E50F57">
            <w:pPr>
              <w:pStyle w:val="Paragraphedeliste"/>
              <w:numPr>
                <w:ilvl w:val="0"/>
                <w:numId w:val="32"/>
              </w:numPr>
              <w:spacing w:after="0" w:line="259" w:lineRule="auto"/>
              <w:ind w:left="312" w:right="0" w:hanging="322"/>
              <w:jc w:val="left"/>
            </w:pPr>
            <w:r>
              <w:t xml:space="preserve">Sont-ils entretenus ? </w:t>
            </w:r>
          </w:p>
          <w:p w:rsidR="005D09C8" w:rsidRDefault="0029598A" w:rsidP="00E50F57">
            <w:pPr>
              <w:pStyle w:val="Paragraphedeliste"/>
              <w:numPr>
                <w:ilvl w:val="0"/>
                <w:numId w:val="32"/>
              </w:numPr>
              <w:spacing w:after="17" w:line="239" w:lineRule="auto"/>
              <w:ind w:left="312" w:right="0" w:hanging="322"/>
              <w:jc w:val="left"/>
            </w:pPr>
            <w:r>
              <w:t xml:space="preserve">Permettent-ils à une personne de se dissimuler ? </w:t>
            </w:r>
          </w:p>
          <w:p w:rsidR="005D09C8" w:rsidRDefault="0029598A" w:rsidP="00E50F57">
            <w:pPr>
              <w:pStyle w:val="Paragraphedeliste"/>
              <w:numPr>
                <w:ilvl w:val="0"/>
                <w:numId w:val="32"/>
              </w:numPr>
              <w:spacing w:after="0" w:line="259" w:lineRule="auto"/>
              <w:ind w:left="312" w:right="0" w:hanging="322"/>
              <w:jc w:val="left"/>
            </w:pPr>
            <w:r>
              <w:t>Peuvent-ils servir à cacher un objet</w:t>
            </w:r>
            <w:r w:rsidR="00A534F9">
              <w:t xml:space="preserve"> </w:t>
            </w:r>
            <w:r>
              <w:t xml:space="preserve">? </w:t>
            </w:r>
          </w:p>
        </w:tc>
        <w:tc>
          <w:tcPr>
            <w:tcW w:w="237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E50F57">
        <w:trPr>
          <w:trHeight w:val="943"/>
        </w:trPr>
        <w:tc>
          <w:tcPr>
            <w:tcW w:w="3996" w:type="dxa"/>
            <w:tcBorders>
              <w:top w:val="single" w:sz="4" w:space="0" w:color="000000"/>
              <w:left w:val="single" w:sz="4" w:space="0" w:color="000000"/>
              <w:bottom w:val="single" w:sz="4" w:space="0" w:color="000000"/>
              <w:right w:val="single" w:sz="4" w:space="0" w:color="000000"/>
            </w:tcBorders>
          </w:tcPr>
          <w:p w:rsidR="005D09C8" w:rsidRDefault="0029598A">
            <w:pPr>
              <w:spacing w:after="2" w:line="241" w:lineRule="auto"/>
              <w:ind w:left="0" w:right="0" w:firstLine="0"/>
            </w:pPr>
            <w:r>
              <w:rPr>
                <w:b/>
              </w:rPr>
              <w:t xml:space="preserve">Y a-t-il des bâtiments annexes ou des abris ? </w:t>
            </w:r>
          </w:p>
          <w:p w:rsidR="005D09C8" w:rsidRDefault="0029598A" w:rsidP="00E50F57">
            <w:pPr>
              <w:tabs>
                <w:tab w:val="left" w:pos="312"/>
              </w:tabs>
              <w:spacing w:after="0" w:line="259" w:lineRule="auto"/>
              <w:ind w:left="312" w:right="0" w:hanging="312"/>
            </w:pPr>
            <w:r>
              <w:t xml:space="preserve">- Ces annexes permettent-elles à une personne de se cacher ? </w:t>
            </w:r>
          </w:p>
        </w:tc>
        <w:tc>
          <w:tcPr>
            <w:tcW w:w="237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E50F57">
        <w:trPr>
          <w:trHeight w:val="254"/>
        </w:trPr>
        <w:tc>
          <w:tcPr>
            <w:tcW w:w="3996"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rPr>
                <w:b/>
              </w:rPr>
              <w:t xml:space="preserve">Y a-t-il un dispositif d’éclairage ? </w:t>
            </w:r>
          </w:p>
        </w:tc>
        <w:tc>
          <w:tcPr>
            <w:tcW w:w="237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bl>
    <w:p w:rsidR="005D09C8" w:rsidRDefault="0029598A">
      <w:pPr>
        <w:spacing w:after="17" w:line="259" w:lineRule="auto"/>
        <w:ind w:left="360" w:right="0" w:firstLine="0"/>
        <w:jc w:val="left"/>
      </w:pPr>
      <w:r>
        <w:t xml:space="preserve"> </w:t>
      </w:r>
    </w:p>
    <w:p w:rsidR="005D09C8" w:rsidRDefault="0029598A">
      <w:pPr>
        <w:ind w:left="355" w:right="0"/>
      </w:pPr>
      <w:r>
        <w:t xml:space="preserve">Les types d’action à envisager : </w:t>
      </w:r>
    </w:p>
    <w:tbl>
      <w:tblPr>
        <w:tblStyle w:val="TableGrid"/>
        <w:tblW w:w="9064" w:type="dxa"/>
        <w:tblInd w:w="252" w:type="dxa"/>
        <w:tblCellMar>
          <w:top w:w="7" w:type="dxa"/>
          <w:left w:w="108" w:type="dxa"/>
          <w:right w:w="56" w:type="dxa"/>
        </w:tblCellMar>
        <w:tblLook w:val="04A0" w:firstRow="1" w:lastRow="0" w:firstColumn="1" w:lastColumn="0" w:noHBand="0" w:noVBand="1"/>
      </w:tblPr>
      <w:tblGrid>
        <w:gridCol w:w="4673"/>
        <w:gridCol w:w="2127"/>
        <w:gridCol w:w="2264"/>
      </w:tblGrid>
      <w:tr w:rsidR="005D09C8">
        <w:trPr>
          <w:trHeight w:val="252"/>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rPr>
                <w:b/>
              </w:rPr>
              <w:t xml:space="preserve">La prise en compte des espaces périmétriques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rPr>
                <w:b/>
              </w:rPr>
              <w:t xml:space="preserve">Maitre d’œuvre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rPr>
                <w:b/>
              </w:rPr>
              <w:t xml:space="preserve">Programmation </w:t>
            </w:r>
          </w:p>
        </w:tc>
      </w:tr>
      <w:tr w:rsidR="005D09C8">
        <w:trPr>
          <w:trHeight w:val="255"/>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Dispositif de contrôle des véhicules à l’entrée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Chef établissement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Très court terme </w:t>
            </w:r>
          </w:p>
        </w:tc>
      </w:tr>
      <w:tr w:rsidR="005D09C8">
        <w:trPr>
          <w:trHeight w:val="482"/>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Dispositifs techniques de contrôle des véhicules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Moyen terme </w:t>
            </w:r>
          </w:p>
        </w:tc>
      </w:tr>
      <w:tr w:rsidR="005D09C8">
        <w:trPr>
          <w:trHeight w:val="485"/>
        </w:trPr>
        <w:tc>
          <w:tcPr>
            <w:tcW w:w="4673" w:type="dxa"/>
            <w:tcBorders>
              <w:top w:val="single" w:sz="4" w:space="0" w:color="000000"/>
              <w:left w:val="single" w:sz="4" w:space="0" w:color="000000"/>
              <w:bottom w:val="single" w:sz="4" w:space="0" w:color="000000"/>
              <w:right w:val="single" w:sz="4" w:space="0" w:color="000000"/>
            </w:tcBorders>
          </w:tcPr>
          <w:p w:rsidR="005D09C8" w:rsidRDefault="0029598A" w:rsidP="002240D5">
            <w:pPr>
              <w:spacing w:after="0" w:line="259" w:lineRule="auto"/>
              <w:ind w:left="0" w:right="0" w:firstLine="0"/>
              <w:jc w:val="left"/>
            </w:pPr>
            <w:r>
              <w:t xml:space="preserve">Mesures </w:t>
            </w:r>
            <w:r w:rsidR="002240D5">
              <w:t xml:space="preserve">de </w:t>
            </w:r>
            <w:r>
              <w:t xml:space="preserve">vigilance sur les espaces </w:t>
            </w:r>
            <w:r w:rsidR="002240D5">
              <w:t>p</w:t>
            </w:r>
            <w:r>
              <w:t xml:space="preserve">érimétriques  </w:t>
            </w:r>
          </w:p>
        </w:tc>
        <w:tc>
          <w:tcPr>
            <w:tcW w:w="2127"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Chef établissement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Très court terme </w:t>
            </w:r>
          </w:p>
        </w:tc>
      </w:tr>
    </w:tbl>
    <w:p w:rsidR="00F42C3C" w:rsidRDefault="0029598A">
      <w:pPr>
        <w:spacing w:after="417"/>
        <w:ind w:left="355" w:right="0"/>
      </w:pPr>
      <w:r>
        <w:t xml:space="preserve">(…) </w:t>
      </w:r>
    </w:p>
    <w:p w:rsidR="00F42C3C" w:rsidRDefault="00F42C3C" w:rsidP="00F42C3C">
      <w:r>
        <w:br w:type="page"/>
      </w:r>
    </w:p>
    <w:p w:rsidR="005D09C8" w:rsidRDefault="0029598A" w:rsidP="00BD3CCF">
      <w:pPr>
        <w:pStyle w:val="Titre1"/>
        <w:numPr>
          <w:ilvl w:val="0"/>
          <w:numId w:val="24"/>
        </w:numPr>
        <w:ind w:right="0"/>
      </w:pPr>
      <w:bookmarkStart w:id="9" w:name="_Toc492047276"/>
      <w:r>
        <w:lastRenderedPageBreak/>
        <w:t>La sécurisation des bâtiments</w:t>
      </w:r>
      <w:bookmarkEnd w:id="9"/>
      <w:r>
        <w:t xml:space="preserve"> </w:t>
      </w:r>
    </w:p>
    <w:p w:rsidR="005D09C8" w:rsidRDefault="0029598A">
      <w:pPr>
        <w:spacing w:after="122" w:line="259" w:lineRule="auto"/>
        <w:ind w:left="332" w:right="-28" w:firstLine="0"/>
        <w:jc w:val="left"/>
      </w:pPr>
      <w:r>
        <w:rPr>
          <w:rFonts w:ascii="Calibri" w:eastAsia="Calibri" w:hAnsi="Calibri" w:cs="Calibri"/>
          <w:noProof/>
          <w:sz w:val="22"/>
        </w:rPr>
        <mc:AlternateContent>
          <mc:Choice Requires="wpg">
            <w:drawing>
              <wp:inline distT="0" distB="0" distL="0" distR="0">
                <wp:extent cx="5798185" cy="6096"/>
                <wp:effectExtent l="0" t="0" r="0" b="0"/>
                <wp:docPr id="29255" name="Group 2925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0166" name="Shape 3016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w:pict>
              <v:group id="Group 29255" style="width:456.55pt;height:0.480011pt;mso-position-horizontal-relative:char;mso-position-vertical-relative:line" coordsize="57981,60">
                <v:shape id="Shape 30167" style="position:absolute;width:57981;height:91;left:0;top:0;" coordsize="5798185,9144" path="m0,0l5798185,0l5798185,9144l0,9144l0,0">
                  <v:stroke weight="0pt" endcap="flat" joinstyle="miter" miterlimit="10" on="false" color="#000000" opacity="0"/>
                  <v:fill on="true" color="#b6dde8"/>
                </v:shape>
              </v:group>
            </w:pict>
          </mc:Fallback>
        </mc:AlternateContent>
      </w:r>
    </w:p>
    <w:p w:rsidR="005D09C8" w:rsidRDefault="0029598A">
      <w:pPr>
        <w:spacing w:after="4" w:line="250" w:lineRule="auto"/>
        <w:ind w:left="355" w:right="0"/>
      </w:pPr>
      <w:r>
        <w:rPr>
          <w:b/>
        </w:rPr>
        <w:t xml:space="preserve">Les bâtiments permettent-ils de faire face du mieux possible à un attentat-intrusion ? </w:t>
      </w:r>
    </w:p>
    <w:tbl>
      <w:tblPr>
        <w:tblStyle w:val="TableGrid"/>
        <w:tblW w:w="9064" w:type="dxa"/>
        <w:tblInd w:w="252" w:type="dxa"/>
        <w:tblCellMar>
          <w:top w:w="7" w:type="dxa"/>
          <w:right w:w="53" w:type="dxa"/>
        </w:tblCellMar>
        <w:tblLook w:val="04A0" w:firstRow="1" w:lastRow="0" w:firstColumn="1" w:lastColumn="0" w:noHBand="0" w:noVBand="1"/>
      </w:tblPr>
      <w:tblGrid>
        <w:gridCol w:w="3996"/>
        <w:gridCol w:w="2379"/>
        <w:gridCol w:w="2689"/>
      </w:tblGrid>
      <w:tr w:rsidR="005D09C8" w:rsidTr="00F42C3C">
        <w:trPr>
          <w:trHeight w:val="254"/>
          <w:tblHeader/>
        </w:trPr>
        <w:tc>
          <w:tcPr>
            <w:tcW w:w="3996"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rPr>
                <w:b/>
              </w:rPr>
              <w:t xml:space="preserve"> </w:t>
            </w:r>
          </w:p>
        </w:tc>
        <w:tc>
          <w:tcPr>
            <w:tcW w:w="2379" w:type="dxa"/>
            <w:tcBorders>
              <w:top w:val="single" w:sz="4" w:space="0" w:color="000000"/>
              <w:left w:val="single" w:sz="4" w:space="0" w:color="000000"/>
              <w:bottom w:val="single" w:sz="4" w:space="0" w:color="000000"/>
              <w:right w:val="single" w:sz="4" w:space="0" w:color="000000"/>
            </w:tcBorders>
          </w:tcPr>
          <w:p w:rsidR="005D09C8" w:rsidRDefault="0029598A">
            <w:pPr>
              <w:tabs>
                <w:tab w:val="right" w:pos="2499"/>
              </w:tabs>
              <w:spacing w:after="0" w:line="259" w:lineRule="auto"/>
              <w:ind w:left="-2" w:right="0" w:firstLine="0"/>
              <w:jc w:val="left"/>
            </w:pPr>
            <w:r>
              <w:t xml:space="preserve"> </w:t>
            </w:r>
            <w:r>
              <w:tab/>
              <w:t xml:space="preserve">Constat / Commentaire </w:t>
            </w:r>
          </w:p>
        </w:tc>
        <w:tc>
          <w:tcPr>
            <w:tcW w:w="268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47" w:right="0" w:firstLine="0"/>
              <w:jc w:val="center"/>
            </w:pPr>
            <w:r>
              <w:t xml:space="preserve">Action à envisager </w:t>
            </w:r>
          </w:p>
        </w:tc>
      </w:tr>
      <w:tr w:rsidR="005D09C8" w:rsidTr="00F42C3C">
        <w:trPr>
          <w:trHeight w:val="2081"/>
        </w:trPr>
        <w:tc>
          <w:tcPr>
            <w:tcW w:w="3996" w:type="dxa"/>
            <w:tcBorders>
              <w:top w:val="single" w:sz="4" w:space="0" w:color="000000"/>
              <w:left w:val="single" w:sz="4" w:space="0" w:color="000000"/>
              <w:bottom w:val="single" w:sz="4" w:space="0" w:color="000000"/>
              <w:right w:val="single" w:sz="4" w:space="0" w:color="000000"/>
            </w:tcBorders>
          </w:tcPr>
          <w:p w:rsidR="005D09C8" w:rsidRDefault="0029598A">
            <w:pPr>
              <w:spacing w:after="2" w:line="241" w:lineRule="auto"/>
              <w:ind w:left="108" w:right="0" w:firstLine="0"/>
            </w:pPr>
            <w:r>
              <w:rPr>
                <w:b/>
              </w:rPr>
              <w:t xml:space="preserve">Quelles sont les vulnérabilités du bâtiment ? </w:t>
            </w:r>
          </w:p>
          <w:p w:rsidR="005D09C8" w:rsidRDefault="0029598A" w:rsidP="002240D5">
            <w:pPr>
              <w:pStyle w:val="Paragraphedeliste"/>
              <w:numPr>
                <w:ilvl w:val="0"/>
                <w:numId w:val="34"/>
              </w:numPr>
              <w:spacing w:after="35" w:line="240" w:lineRule="auto"/>
              <w:ind w:left="312" w:right="29" w:hanging="322"/>
            </w:pPr>
            <w:r>
              <w:t>Face à une attaque par arme à feu de la façade, les personnes au rez-de</w:t>
            </w:r>
            <w:r w:rsidR="00787B06">
              <w:t>-</w:t>
            </w:r>
            <w:r>
              <w:t xml:space="preserve">chaussée sont-elles protégées ? </w:t>
            </w:r>
          </w:p>
          <w:p w:rsidR="005D09C8" w:rsidRDefault="0029598A" w:rsidP="002240D5">
            <w:pPr>
              <w:pStyle w:val="Paragraphedeliste"/>
              <w:numPr>
                <w:ilvl w:val="0"/>
                <w:numId w:val="34"/>
              </w:numPr>
              <w:spacing w:after="0" w:line="241" w:lineRule="auto"/>
              <w:ind w:left="312" w:right="29" w:hanging="322"/>
            </w:pPr>
            <w:r>
              <w:t xml:space="preserve">L’entrée du bâtiment est-elle d’accès facile ? </w:t>
            </w:r>
          </w:p>
          <w:p w:rsidR="005D09C8" w:rsidRDefault="0029598A" w:rsidP="002240D5">
            <w:pPr>
              <w:pStyle w:val="Paragraphedeliste"/>
              <w:numPr>
                <w:ilvl w:val="0"/>
                <w:numId w:val="34"/>
              </w:numPr>
              <w:spacing w:after="0" w:line="259" w:lineRule="auto"/>
              <w:ind w:left="312" w:right="0" w:hanging="322"/>
            </w:pPr>
            <w:r>
              <w:t xml:space="preserve">Les ouvertures en façade donnent-elles une vue sur l’intérieur ? </w:t>
            </w:r>
          </w:p>
        </w:tc>
        <w:tc>
          <w:tcPr>
            <w:tcW w:w="237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t xml:space="preserve"> </w:t>
            </w:r>
          </w:p>
        </w:tc>
      </w:tr>
      <w:tr w:rsidR="005D09C8" w:rsidTr="00F42C3C">
        <w:trPr>
          <w:trHeight w:val="2093"/>
        </w:trPr>
        <w:tc>
          <w:tcPr>
            <w:tcW w:w="3996" w:type="dxa"/>
            <w:tcBorders>
              <w:top w:val="single" w:sz="4" w:space="0" w:color="000000"/>
              <w:left w:val="single" w:sz="4" w:space="0" w:color="000000"/>
              <w:bottom w:val="single" w:sz="4" w:space="0" w:color="000000"/>
              <w:right w:val="single" w:sz="4" w:space="0" w:color="000000"/>
            </w:tcBorders>
          </w:tcPr>
          <w:p w:rsidR="005D09C8" w:rsidRDefault="0029598A">
            <w:pPr>
              <w:spacing w:line="239" w:lineRule="auto"/>
              <w:ind w:left="108" w:right="0" w:firstLine="0"/>
            </w:pPr>
            <w:r>
              <w:rPr>
                <w:b/>
              </w:rPr>
              <w:t xml:space="preserve">Les toits sont-ils un facteur de risque pour la sécurité des bâtiments ? </w:t>
            </w:r>
          </w:p>
          <w:p w:rsidR="005D09C8" w:rsidRDefault="0029598A" w:rsidP="002240D5">
            <w:pPr>
              <w:numPr>
                <w:ilvl w:val="0"/>
                <w:numId w:val="8"/>
              </w:numPr>
              <w:spacing w:after="0" w:line="259" w:lineRule="auto"/>
              <w:ind w:left="454" w:right="0" w:hanging="346"/>
            </w:pPr>
            <w:r>
              <w:t xml:space="preserve">Les toits sont-ils en terrasse ? </w:t>
            </w:r>
          </w:p>
          <w:p w:rsidR="005D09C8" w:rsidRDefault="0029598A" w:rsidP="002240D5">
            <w:pPr>
              <w:numPr>
                <w:ilvl w:val="0"/>
                <w:numId w:val="8"/>
              </w:numPr>
              <w:spacing w:after="0" w:line="275" w:lineRule="auto"/>
              <w:ind w:left="454" w:right="0" w:hanging="346"/>
            </w:pPr>
            <w:r>
              <w:t xml:space="preserve">Peut-on y accéder facilement depuis l’extérieur ? Depuis l’intérieur ? </w:t>
            </w:r>
          </w:p>
          <w:p w:rsidR="005D09C8" w:rsidRDefault="0029598A" w:rsidP="002240D5">
            <w:pPr>
              <w:numPr>
                <w:ilvl w:val="0"/>
                <w:numId w:val="8"/>
              </w:numPr>
              <w:spacing w:after="0" w:line="241" w:lineRule="auto"/>
              <w:ind w:left="454" w:right="0" w:hanging="346"/>
            </w:pPr>
            <w:r>
              <w:t xml:space="preserve">Peut-on pénétrer à l’intérieur du bâtiment par les toits ? </w:t>
            </w:r>
          </w:p>
          <w:p w:rsidR="005D09C8" w:rsidRDefault="0029598A" w:rsidP="002240D5">
            <w:pPr>
              <w:numPr>
                <w:ilvl w:val="0"/>
                <w:numId w:val="8"/>
              </w:numPr>
              <w:spacing w:after="0" w:line="259" w:lineRule="auto"/>
              <w:ind w:left="454" w:right="0" w:hanging="346"/>
            </w:pPr>
            <w:r>
              <w:t xml:space="preserve">Y a-t-il des équipements sensibles sur les toits ? </w:t>
            </w:r>
          </w:p>
        </w:tc>
        <w:tc>
          <w:tcPr>
            <w:tcW w:w="237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t xml:space="preserve"> </w:t>
            </w:r>
          </w:p>
        </w:tc>
      </w:tr>
      <w:tr w:rsidR="005D09C8" w:rsidTr="00F42C3C">
        <w:trPr>
          <w:trHeight w:val="1889"/>
        </w:trPr>
        <w:tc>
          <w:tcPr>
            <w:tcW w:w="3996" w:type="dxa"/>
            <w:tcBorders>
              <w:top w:val="single" w:sz="4" w:space="0" w:color="000000"/>
              <w:left w:val="single" w:sz="4" w:space="0" w:color="000000"/>
              <w:bottom w:val="single" w:sz="4" w:space="0" w:color="000000"/>
              <w:right w:val="single" w:sz="4" w:space="0" w:color="000000"/>
            </w:tcBorders>
          </w:tcPr>
          <w:p w:rsidR="005D09C8" w:rsidRDefault="002240D5">
            <w:pPr>
              <w:spacing w:after="35" w:line="248" w:lineRule="auto"/>
              <w:ind w:left="108" w:right="0" w:firstLine="0"/>
              <w:jc w:val="left"/>
            </w:pPr>
            <w:r>
              <w:rPr>
                <w:b/>
              </w:rPr>
              <w:t>Quels sont les équipements sensibles dans les bâtiments (serveurs i</w:t>
            </w:r>
            <w:r w:rsidR="0029598A">
              <w:rPr>
                <w:b/>
              </w:rPr>
              <w:t xml:space="preserve">nformatiques, produits toxiques) ? </w:t>
            </w:r>
          </w:p>
          <w:p w:rsidR="005D09C8" w:rsidRDefault="0029598A" w:rsidP="002240D5">
            <w:pPr>
              <w:numPr>
                <w:ilvl w:val="0"/>
                <w:numId w:val="9"/>
              </w:numPr>
              <w:spacing w:after="10" w:line="245" w:lineRule="auto"/>
              <w:ind w:left="454" w:right="0" w:hanging="346"/>
              <w:jc w:val="left"/>
            </w:pPr>
            <w:r>
              <w:t xml:space="preserve">Ont-ils </w:t>
            </w:r>
            <w:r>
              <w:tab/>
              <w:t xml:space="preserve">l’objet </w:t>
            </w:r>
            <w:r>
              <w:tab/>
              <w:t xml:space="preserve">de </w:t>
            </w:r>
            <w:r>
              <w:tab/>
              <w:t xml:space="preserve">mesures particulières ? </w:t>
            </w:r>
          </w:p>
          <w:p w:rsidR="005D09C8" w:rsidRDefault="0029598A" w:rsidP="002240D5">
            <w:pPr>
              <w:numPr>
                <w:ilvl w:val="0"/>
                <w:numId w:val="9"/>
              </w:numPr>
              <w:spacing w:after="0" w:line="259" w:lineRule="auto"/>
              <w:ind w:left="454" w:right="0" w:hanging="346"/>
              <w:jc w:val="left"/>
            </w:pPr>
            <w:r>
              <w:t xml:space="preserve">Leur </w:t>
            </w:r>
            <w:r>
              <w:tab/>
              <w:t xml:space="preserve">accessibilité </w:t>
            </w:r>
            <w:r>
              <w:tab/>
              <w:t xml:space="preserve">est-elle réglementée ? </w:t>
            </w:r>
          </w:p>
        </w:tc>
        <w:tc>
          <w:tcPr>
            <w:tcW w:w="237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108" w:right="0" w:firstLine="0"/>
              <w:jc w:val="left"/>
            </w:pPr>
            <w:r>
              <w:t xml:space="preserve"> </w:t>
            </w:r>
          </w:p>
        </w:tc>
      </w:tr>
      <w:tr w:rsidR="002240D5" w:rsidTr="00F42C3C">
        <w:trPr>
          <w:trHeight w:val="2959"/>
        </w:trPr>
        <w:tc>
          <w:tcPr>
            <w:tcW w:w="3996" w:type="dxa"/>
            <w:tcBorders>
              <w:top w:val="single" w:sz="4" w:space="0" w:color="000000"/>
              <w:left w:val="single" w:sz="4" w:space="0" w:color="000000"/>
              <w:right w:val="single" w:sz="4" w:space="0" w:color="000000"/>
            </w:tcBorders>
          </w:tcPr>
          <w:p w:rsidR="002240D5" w:rsidRDefault="002240D5">
            <w:pPr>
              <w:spacing w:after="41" w:line="248" w:lineRule="auto"/>
              <w:ind w:left="108" w:right="57" w:firstLine="0"/>
            </w:pPr>
            <w:r>
              <w:rPr>
                <w:b/>
              </w:rPr>
              <w:t xml:space="preserve">Les bâtiments disposent-ils d’un dispositif d’alarme spécifique pour l’attentat-intrusion ? </w:t>
            </w:r>
          </w:p>
          <w:p w:rsidR="002240D5" w:rsidRDefault="002240D5" w:rsidP="002240D5">
            <w:pPr>
              <w:pStyle w:val="Paragraphedeliste"/>
              <w:numPr>
                <w:ilvl w:val="0"/>
                <w:numId w:val="10"/>
              </w:numPr>
              <w:spacing w:after="0" w:line="259" w:lineRule="auto"/>
              <w:ind w:left="454" w:right="0" w:hanging="283"/>
              <w:jc w:val="left"/>
            </w:pPr>
            <w:r>
              <w:t>Est-il différencié de l’alarme incendie</w:t>
            </w:r>
            <w:r w:rsidR="00F42C3C">
              <w:t xml:space="preserve"> </w:t>
            </w:r>
            <w:r>
              <w:t xml:space="preserve">? </w:t>
            </w:r>
          </w:p>
          <w:p w:rsidR="002240D5" w:rsidRDefault="002240D5" w:rsidP="002240D5">
            <w:pPr>
              <w:numPr>
                <w:ilvl w:val="0"/>
                <w:numId w:val="10"/>
              </w:numPr>
              <w:spacing w:after="30" w:line="239" w:lineRule="auto"/>
              <w:ind w:left="454" w:right="0" w:hanging="283"/>
            </w:pPr>
            <w:r>
              <w:t xml:space="preserve">Le dispositif de déclenchement est-il unique ? </w:t>
            </w:r>
          </w:p>
          <w:p w:rsidR="002240D5" w:rsidRDefault="002240D5" w:rsidP="002240D5">
            <w:pPr>
              <w:numPr>
                <w:ilvl w:val="0"/>
                <w:numId w:val="10"/>
              </w:numPr>
              <w:spacing w:after="12" w:line="242" w:lineRule="auto"/>
              <w:ind w:left="454" w:right="0" w:hanging="283"/>
            </w:pPr>
            <w:r>
              <w:t xml:space="preserve">L’alarme peut-elle être entendue en tout point du bâtiment ? </w:t>
            </w:r>
          </w:p>
          <w:p w:rsidR="002240D5" w:rsidRDefault="002240D5" w:rsidP="002240D5">
            <w:pPr>
              <w:numPr>
                <w:ilvl w:val="0"/>
                <w:numId w:val="10"/>
              </w:numPr>
              <w:spacing w:after="0" w:line="259" w:lineRule="auto"/>
              <w:ind w:left="454" w:right="0" w:hanging="283"/>
            </w:pPr>
            <w:r>
              <w:t xml:space="preserve">Des consignes peuvent-elles être données qui soient audibles en tout point des bâtiments ? </w:t>
            </w:r>
          </w:p>
        </w:tc>
        <w:tc>
          <w:tcPr>
            <w:tcW w:w="2379" w:type="dxa"/>
            <w:tcBorders>
              <w:top w:val="single" w:sz="4" w:space="0" w:color="000000"/>
              <w:left w:val="single" w:sz="4" w:space="0" w:color="000000"/>
              <w:right w:val="single" w:sz="4" w:space="0" w:color="000000"/>
            </w:tcBorders>
          </w:tcPr>
          <w:p w:rsidR="002240D5" w:rsidRDefault="002240D5">
            <w:pPr>
              <w:spacing w:after="0" w:line="259" w:lineRule="auto"/>
              <w:ind w:left="108" w:right="0" w:firstLine="0"/>
              <w:jc w:val="left"/>
            </w:pPr>
            <w:r>
              <w:t xml:space="preserve"> </w:t>
            </w:r>
          </w:p>
        </w:tc>
        <w:tc>
          <w:tcPr>
            <w:tcW w:w="2689" w:type="dxa"/>
            <w:tcBorders>
              <w:top w:val="single" w:sz="4" w:space="0" w:color="000000"/>
              <w:left w:val="single" w:sz="4" w:space="0" w:color="000000"/>
              <w:right w:val="single" w:sz="4" w:space="0" w:color="000000"/>
            </w:tcBorders>
          </w:tcPr>
          <w:p w:rsidR="002240D5" w:rsidRDefault="002240D5">
            <w:pPr>
              <w:spacing w:after="0" w:line="259" w:lineRule="auto"/>
              <w:ind w:left="108" w:right="0" w:firstLine="0"/>
              <w:jc w:val="left"/>
            </w:pPr>
            <w:r>
              <w:t xml:space="preserve"> </w:t>
            </w:r>
          </w:p>
        </w:tc>
      </w:tr>
      <w:tr w:rsidR="005D09C8" w:rsidTr="00F42C3C">
        <w:trPr>
          <w:trHeight w:val="2134"/>
        </w:trPr>
        <w:tc>
          <w:tcPr>
            <w:tcW w:w="3996" w:type="dxa"/>
            <w:tcBorders>
              <w:top w:val="single" w:sz="4" w:space="0" w:color="000000"/>
              <w:left w:val="single" w:sz="4" w:space="0" w:color="000000"/>
              <w:bottom w:val="single" w:sz="4" w:space="0" w:color="000000"/>
              <w:right w:val="single" w:sz="4" w:space="0" w:color="000000"/>
            </w:tcBorders>
          </w:tcPr>
          <w:p w:rsidR="005D09C8" w:rsidRDefault="0029598A">
            <w:pPr>
              <w:spacing w:after="19" w:line="239" w:lineRule="auto"/>
              <w:ind w:left="0" w:right="0" w:firstLine="0"/>
            </w:pPr>
            <w:r>
              <w:rPr>
                <w:b/>
              </w:rPr>
              <w:t xml:space="preserve">Des lieux de confinement ont-ils été définis ? </w:t>
            </w:r>
          </w:p>
          <w:p w:rsidR="005D09C8" w:rsidRDefault="0029598A" w:rsidP="002240D5">
            <w:pPr>
              <w:numPr>
                <w:ilvl w:val="0"/>
                <w:numId w:val="11"/>
              </w:numPr>
              <w:spacing w:after="17" w:line="239" w:lineRule="auto"/>
              <w:ind w:left="454" w:right="0" w:hanging="283"/>
            </w:pPr>
            <w:r>
              <w:t xml:space="preserve">Les cloisons et les vitrages sont-ils suffisamment résistants ? </w:t>
            </w:r>
          </w:p>
          <w:p w:rsidR="005D09C8" w:rsidRDefault="0029598A" w:rsidP="002240D5">
            <w:pPr>
              <w:numPr>
                <w:ilvl w:val="0"/>
                <w:numId w:val="11"/>
              </w:numPr>
              <w:spacing w:after="1" w:line="253" w:lineRule="auto"/>
              <w:ind w:left="454" w:right="0" w:hanging="283"/>
            </w:pPr>
            <w:r>
              <w:t xml:space="preserve">Permettent-ils de ne pas être vu de l’extérieur de la pièce ? </w:t>
            </w:r>
          </w:p>
          <w:p w:rsidR="005D09C8" w:rsidRDefault="0029598A" w:rsidP="002240D5">
            <w:pPr>
              <w:numPr>
                <w:ilvl w:val="0"/>
                <w:numId w:val="11"/>
              </w:numPr>
              <w:spacing w:after="0" w:line="259" w:lineRule="auto"/>
              <w:ind w:left="454" w:right="0" w:hanging="283"/>
            </w:pPr>
            <w:r>
              <w:t xml:space="preserve">Ont-ils un dispositif de fermeture de l’intérieur efficace ou redondant facilement mis en œuvre ? </w:t>
            </w:r>
          </w:p>
        </w:tc>
        <w:tc>
          <w:tcPr>
            <w:tcW w:w="237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r w:rsidR="005D09C8" w:rsidTr="00F42C3C">
        <w:trPr>
          <w:trHeight w:val="1877"/>
        </w:trPr>
        <w:tc>
          <w:tcPr>
            <w:tcW w:w="3996" w:type="dxa"/>
            <w:tcBorders>
              <w:top w:val="single" w:sz="4" w:space="0" w:color="000000"/>
              <w:left w:val="single" w:sz="4" w:space="0" w:color="000000"/>
              <w:bottom w:val="single" w:sz="4" w:space="0" w:color="000000"/>
              <w:right w:val="single" w:sz="4" w:space="0" w:color="000000"/>
            </w:tcBorders>
          </w:tcPr>
          <w:p w:rsidR="002240D5" w:rsidRDefault="0029598A">
            <w:pPr>
              <w:spacing w:line="249" w:lineRule="auto"/>
              <w:ind w:left="0" w:right="58" w:firstLine="0"/>
              <w:rPr>
                <w:b/>
              </w:rPr>
            </w:pPr>
            <w:r>
              <w:rPr>
                <w:b/>
              </w:rPr>
              <w:lastRenderedPageBreak/>
              <w:t xml:space="preserve">Y a-t-il des issues de secours ? </w:t>
            </w:r>
          </w:p>
          <w:p w:rsidR="005D09C8" w:rsidRDefault="0029598A" w:rsidP="002240D5">
            <w:pPr>
              <w:spacing w:line="249" w:lineRule="auto"/>
              <w:ind w:left="454" w:right="58" w:hanging="454"/>
            </w:pPr>
            <w:r>
              <w:t xml:space="preserve">- Sont-elles adaptées (résistance à l’effraction, ouverture de l’extérieur commandée par une clé, barre antipanique…) ? </w:t>
            </w:r>
          </w:p>
          <w:p w:rsidR="005D09C8" w:rsidRDefault="0029598A" w:rsidP="002240D5">
            <w:pPr>
              <w:spacing w:after="0" w:line="259" w:lineRule="auto"/>
              <w:ind w:left="454" w:right="56" w:hanging="454"/>
            </w:pPr>
            <w:r>
              <w:t xml:space="preserve">- Existe-t-il un dispositif de détection d’intrusion ? Des rondes sont-elles organisées ? </w:t>
            </w:r>
          </w:p>
        </w:tc>
        <w:tc>
          <w:tcPr>
            <w:tcW w:w="237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c>
          <w:tcPr>
            <w:tcW w:w="2689"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 </w:t>
            </w:r>
          </w:p>
        </w:tc>
      </w:tr>
    </w:tbl>
    <w:p w:rsidR="005D09C8" w:rsidRDefault="0029598A">
      <w:pPr>
        <w:spacing w:after="17" w:line="259" w:lineRule="auto"/>
        <w:ind w:left="360" w:right="0" w:firstLine="0"/>
        <w:jc w:val="left"/>
      </w:pPr>
      <w:r>
        <w:t xml:space="preserve"> </w:t>
      </w:r>
    </w:p>
    <w:p w:rsidR="005D09C8" w:rsidRDefault="0029598A">
      <w:pPr>
        <w:ind w:left="355" w:right="0"/>
      </w:pPr>
      <w:r>
        <w:t xml:space="preserve">Les types d’action à envisager : </w:t>
      </w:r>
    </w:p>
    <w:tbl>
      <w:tblPr>
        <w:tblStyle w:val="TableGrid"/>
        <w:tblW w:w="9064" w:type="dxa"/>
        <w:tblInd w:w="252" w:type="dxa"/>
        <w:tblCellMar>
          <w:top w:w="9" w:type="dxa"/>
          <w:left w:w="108" w:type="dxa"/>
          <w:right w:w="115" w:type="dxa"/>
        </w:tblCellMar>
        <w:tblLook w:val="04A0" w:firstRow="1" w:lastRow="0" w:firstColumn="1" w:lastColumn="0" w:noHBand="0" w:noVBand="1"/>
      </w:tblPr>
      <w:tblGrid>
        <w:gridCol w:w="4815"/>
        <w:gridCol w:w="1985"/>
        <w:gridCol w:w="2264"/>
      </w:tblGrid>
      <w:tr w:rsidR="005D09C8">
        <w:trPr>
          <w:trHeight w:val="254"/>
        </w:trPr>
        <w:tc>
          <w:tcPr>
            <w:tcW w:w="481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rPr>
                <w:b/>
              </w:rPr>
              <w:t xml:space="preserve">La sécurisation des bâtiments </w:t>
            </w:r>
          </w:p>
        </w:tc>
        <w:tc>
          <w:tcPr>
            <w:tcW w:w="198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rPr>
                <w:b/>
              </w:rPr>
              <w:t xml:space="preserve">Maitre d’œuvre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rPr>
                <w:b/>
              </w:rPr>
              <w:t xml:space="preserve">Programmation </w:t>
            </w:r>
          </w:p>
        </w:tc>
      </w:tr>
      <w:tr w:rsidR="005D09C8">
        <w:trPr>
          <w:trHeight w:val="482"/>
        </w:trPr>
        <w:tc>
          <w:tcPr>
            <w:tcW w:w="481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Sécurisation rez-de-chaussée </w:t>
            </w:r>
          </w:p>
        </w:tc>
        <w:tc>
          <w:tcPr>
            <w:tcW w:w="198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Moyen terme </w:t>
            </w:r>
          </w:p>
        </w:tc>
      </w:tr>
      <w:tr w:rsidR="005D09C8">
        <w:trPr>
          <w:trHeight w:val="485"/>
        </w:trPr>
        <w:tc>
          <w:tcPr>
            <w:tcW w:w="481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Opacification des fenêtres </w:t>
            </w:r>
          </w:p>
        </w:tc>
        <w:tc>
          <w:tcPr>
            <w:tcW w:w="198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Moyen terme </w:t>
            </w:r>
          </w:p>
        </w:tc>
      </w:tr>
      <w:tr w:rsidR="005D09C8">
        <w:trPr>
          <w:trHeight w:val="483"/>
        </w:trPr>
        <w:tc>
          <w:tcPr>
            <w:tcW w:w="481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Prise en compte des vulnérabilités liées aux toits </w:t>
            </w:r>
          </w:p>
        </w:tc>
        <w:tc>
          <w:tcPr>
            <w:tcW w:w="198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Moyen terme </w:t>
            </w:r>
          </w:p>
        </w:tc>
      </w:tr>
      <w:tr w:rsidR="005D09C8">
        <w:trPr>
          <w:trHeight w:val="485"/>
        </w:trPr>
        <w:tc>
          <w:tcPr>
            <w:tcW w:w="481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Dispositif d’alarme </w:t>
            </w:r>
          </w:p>
        </w:tc>
        <w:tc>
          <w:tcPr>
            <w:tcW w:w="198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Très court terme </w:t>
            </w:r>
          </w:p>
        </w:tc>
      </w:tr>
      <w:tr w:rsidR="005D09C8">
        <w:trPr>
          <w:trHeight w:val="482"/>
        </w:trPr>
        <w:tc>
          <w:tcPr>
            <w:tcW w:w="481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Sécurisation lieux de confinement </w:t>
            </w:r>
          </w:p>
        </w:tc>
        <w:tc>
          <w:tcPr>
            <w:tcW w:w="1985"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2" w:right="0" w:firstLine="0"/>
              <w:jc w:val="left"/>
            </w:pPr>
            <w:r>
              <w:t xml:space="preserve">Collectivité propriétaire </w:t>
            </w:r>
          </w:p>
        </w:tc>
        <w:tc>
          <w:tcPr>
            <w:tcW w:w="2264" w:type="dxa"/>
            <w:tcBorders>
              <w:top w:val="single" w:sz="4" w:space="0" w:color="000000"/>
              <w:left w:val="single" w:sz="4" w:space="0" w:color="000000"/>
              <w:bottom w:val="single" w:sz="4" w:space="0" w:color="000000"/>
              <w:right w:val="single" w:sz="4" w:space="0" w:color="000000"/>
            </w:tcBorders>
          </w:tcPr>
          <w:p w:rsidR="005D09C8" w:rsidRDefault="0029598A">
            <w:pPr>
              <w:spacing w:after="0" w:line="259" w:lineRule="auto"/>
              <w:ind w:left="0" w:right="0" w:firstLine="0"/>
              <w:jc w:val="left"/>
            </w:pPr>
            <w:r>
              <w:t xml:space="preserve">Court terme </w:t>
            </w:r>
          </w:p>
        </w:tc>
      </w:tr>
    </w:tbl>
    <w:p w:rsidR="005D09C8" w:rsidRDefault="0029598A">
      <w:pPr>
        <w:ind w:left="355" w:right="0"/>
      </w:pPr>
      <w:r>
        <w:t xml:space="preserve">(…) </w:t>
      </w:r>
    </w:p>
    <w:p w:rsidR="005D09C8" w:rsidRDefault="0029598A">
      <w:pPr>
        <w:spacing w:after="0" w:line="259" w:lineRule="auto"/>
        <w:ind w:left="360" w:right="0" w:firstLine="0"/>
        <w:jc w:val="left"/>
      </w:pPr>
      <w:r>
        <w:t xml:space="preserve"> </w:t>
      </w:r>
    </w:p>
    <w:sectPr w:rsidR="005D09C8" w:rsidSect="002E5FF6">
      <w:headerReference w:type="default" r:id="rId14"/>
      <w:footerReference w:type="default" r:id="rId15"/>
      <w:pgSz w:w="11906" w:h="16838"/>
      <w:pgMar w:top="1135" w:right="1133" w:bottom="993" w:left="1056" w:header="170" w:footer="71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F7" w:rsidRDefault="004F61F7">
      <w:pPr>
        <w:spacing w:after="0" w:line="240" w:lineRule="auto"/>
      </w:pPr>
      <w:r>
        <w:separator/>
      </w:r>
    </w:p>
  </w:endnote>
  <w:endnote w:type="continuationSeparator" w:id="0">
    <w:p w:rsidR="004F61F7" w:rsidRDefault="004F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altName w:val="Calibri"/>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F7" w:rsidRDefault="004F61F7">
    <w:pPr>
      <w:spacing w:after="0" w:line="241" w:lineRule="auto"/>
      <w:ind w:left="360" w:right="0" w:firstLine="0"/>
      <w:jc w:val="left"/>
    </w:pPr>
    <w:r>
      <w:t xml:space="preserve">© Ministère de l'éducation nationale, de l’enseignement supérieur et de la recherche &gt; www.education.gouv.fr </w:t>
    </w:r>
  </w:p>
  <w:p w:rsidR="004F61F7" w:rsidRDefault="004F61F7">
    <w:pPr>
      <w:spacing w:after="0" w:line="259" w:lineRule="auto"/>
      <w:ind w:left="36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13" w:rsidRDefault="005C3713">
    <w:pPr>
      <w:pStyle w:val="Pieddepage"/>
      <w:jc w:val="right"/>
    </w:pPr>
    <w:r>
      <w:t xml:space="preserve"> </w:t>
    </w:r>
  </w:p>
  <w:p w:rsidR="004F61F7" w:rsidRPr="00F910EB" w:rsidRDefault="004F61F7" w:rsidP="00F910E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F7" w:rsidRDefault="004F61F7">
    <w:pPr>
      <w:spacing w:after="0" w:line="241" w:lineRule="auto"/>
      <w:ind w:left="360" w:right="0" w:firstLine="0"/>
      <w:jc w:val="left"/>
    </w:pPr>
    <w:r>
      <w:t xml:space="preserve">© Ministère de l'éducation nationale, de l’enseignement supérieur et de la recherche &gt; www.education.gouv.fr </w:t>
    </w:r>
  </w:p>
  <w:p w:rsidR="004F61F7" w:rsidRDefault="004F61F7">
    <w:pPr>
      <w:spacing w:after="0" w:line="259" w:lineRule="auto"/>
      <w:ind w:left="360" w:right="0" w:firstLine="0"/>
      <w:jc w:val="left"/>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96486"/>
      <w:docPartObj>
        <w:docPartGallery w:val="Page Numbers (Bottom of Page)"/>
        <w:docPartUnique/>
      </w:docPartObj>
    </w:sdtPr>
    <w:sdtEndPr/>
    <w:sdtContent>
      <w:p w:rsidR="002E5FF6" w:rsidRDefault="002E5FF6">
        <w:pPr>
          <w:pStyle w:val="Pieddepage"/>
          <w:jc w:val="right"/>
        </w:pPr>
        <w:r>
          <w:fldChar w:fldCharType="begin"/>
        </w:r>
        <w:r>
          <w:instrText>PAGE   \* MERGEFORMAT</w:instrText>
        </w:r>
        <w:r>
          <w:fldChar w:fldCharType="separate"/>
        </w:r>
        <w:r w:rsidR="0092356A">
          <w:rPr>
            <w:noProof/>
          </w:rPr>
          <w:t>2</w:t>
        </w:r>
        <w:r>
          <w:fldChar w:fldCharType="end"/>
        </w:r>
      </w:p>
    </w:sdtContent>
  </w:sdt>
  <w:p w:rsidR="002E5FF6" w:rsidRPr="00F910EB" w:rsidRDefault="002E5FF6" w:rsidP="00F910E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F7" w:rsidRDefault="004F61F7">
      <w:pPr>
        <w:spacing w:after="0" w:line="240" w:lineRule="auto"/>
      </w:pPr>
      <w:r>
        <w:separator/>
      </w:r>
    </w:p>
  </w:footnote>
  <w:footnote w:type="continuationSeparator" w:id="0">
    <w:p w:rsidR="004F61F7" w:rsidRDefault="004F6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F7" w:rsidRDefault="004F61F7">
    <w:pPr>
      <w:spacing w:after="0" w:line="259" w:lineRule="auto"/>
      <w:ind w:left="-1056" w:right="1049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107963</wp:posOffset>
              </wp:positionV>
              <wp:extent cx="5815117" cy="782053"/>
              <wp:effectExtent l="0" t="0" r="0" b="0"/>
              <wp:wrapSquare wrapText="bothSides"/>
              <wp:docPr id="29369" name="Group 29369"/>
              <wp:cNvGraphicFramePr/>
              <a:graphic xmlns:a="http://schemas.openxmlformats.org/drawingml/2006/main">
                <a:graphicData uri="http://schemas.microsoft.com/office/word/2010/wordprocessingGroup">
                  <wpg:wgp>
                    <wpg:cNvGrpSpPr/>
                    <wpg:grpSpPr>
                      <a:xfrm>
                        <a:off x="0" y="0"/>
                        <a:ext cx="5815117" cy="782053"/>
                        <a:chOff x="0" y="0"/>
                        <a:chExt cx="5815117" cy="782053"/>
                      </a:xfrm>
                    </wpg:grpSpPr>
                    <pic:pic xmlns:pic="http://schemas.openxmlformats.org/drawingml/2006/picture">
                      <pic:nvPicPr>
                        <pic:cNvPr id="29370" name="Picture 29370"/>
                        <pic:cNvPicPr/>
                      </pic:nvPicPr>
                      <pic:blipFill>
                        <a:blip r:embed="rId1"/>
                        <a:stretch>
                          <a:fillRect/>
                        </a:stretch>
                      </pic:blipFill>
                      <pic:spPr>
                        <a:xfrm>
                          <a:off x="126568" y="0"/>
                          <a:ext cx="1637665" cy="759447"/>
                        </a:xfrm>
                        <a:prstGeom prst="rect">
                          <a:avLst/>
                        </a:prstGeom>
                      </pic:spPr>
                    </pic:pic>
                    <wps:wsp>
                      <wps:cNvPr id="29372" name="Rectangle 29372"/>
                      <wps:cNvSpPr/>
                      <wps:spPr>
                        <a:xfrm>
                          <a:off x="18288" y="435930"/>
                          <a:ext cx="46741" cy="187581"/>
                        </a:xfrm>
                        <a:prstGeom prst="rect">
                          <a:avLst/>
                        </a:prstGeom>
                        <a:ln>
                          <a:noFill/>
                        </a:ln>
                      </wps:spPr>
                      <wps:txbx>
                        <w:txbxContent>
                          <w:p w:rsidR="004F61F7" w:rsidRDefault="004F61F7">
                            <w:pPr>
                              <w:spacing w:after="160" w:line="259" w:lineRule="auto"/>
                              <w:ind w:left="0" w:right="0" w:firstLine="0"/>
                              <w:jc w:val="left"/>
                            </w:pPr>
                            <w:r>
                              <w:t xml:space="preserve"> </w:t>
                            </w:r>
                          </w:p>
                        </w:txbxContent>
                      </wps:txbx>
                      <wps:bodyPr horzOverflow="overflow" vert="horz" lIns="0" tIns="0" rIns="0" bIns="0" rtlCol="0">
                        <a:noAutofit/>
                      </wps:bodyPr>
                    </wps:wsp>
                    <wps:wsp>
                      <wps:cNvPr id="29373" name="Rectangle 29373"/>
                      <wps:cNvSpPr/>
                      <wps:spPr>
                        <a:xfrm>
                          <a:off x="3772484" y="582234"/>
                          <a:ext cx="1332921" cy="187581"/>
                        </a:xfrm>
                        <a:prstGeom prst="rect">
                          <a:avLst/>
                        </a:prstGeom>
                        <a:ln>
                          <a:noFill/>
                        </a:ln>
                      </wps:spPr>
                      <wps:txbx>
                        <w:txbxContent>
                          <w:p w:rsidR="004F61F7" w:rsidRDefault="004F61F7">
                            <w:pPr>
                              <w:spacing w:after="160" w:line="259" w:lineRule="auto"/>
                              <w:ind w:left="0" w:right="0" w:firstLine="0"/>
                              <w:jc w:val="left"/>
                            </w:pPr>
                            <w:r>
                              <w:t xml:space="preserve">Bulletin officiel n° </w:t>
                            </w:r>
                          </w:p>
                        </w:txbxContent>
                      </wps:txbx>
                      <wps:bodyPr horzOverflow="overflow" vert="horz" lIns="0" tIns="0" rIns="0" bIns="0" rtlCol="0">
                        <a:noAutofit/>
                      </wps:bodyPr>
                    </wps:wsp>
                    <wps:wsp>
                      <wps:cNvPr id="29374" name="Rectangle 29374"/>
                      <wps:cNvSpPr/>
                      <wps:spPr>
                        <a:xfrm>
                          <a:off x="4775658" y="582234"/>
                          <a:ext cx="186802" cy="187581"/>
                        </a:xfrm>
                        <a:prstGeom prst="rect">
                          <a:avLst/>
                        </a:prstGeom>
                        <a:ln>
                          <a:noFill/>
                        </a:ln>
                      </wps:spPr>
                      <wps:txbx>
                        <w:txbxContent>
                          <w:p w:rsidR="004F61F7" w:rsidRDefault="004F61F7">
                            <w:pPr>
                              <w:spacing w:after="160" w:line="259" w:lineRule="auto"/>
                              <w:ind w:left="0" w:right="0" w:firstLine="0"/>
                              <w:jc w:val="left"/>
                            </w:pPr>
                            <w:r>
                              <w:t>15</w:t>
                            </w:r>
                          </w:p>
                        </w:txbxContent>
                      </wps:txbx>
                      <wps:bodyPr horzOverflow="overflow" vert="horz" lIns="0" tIns="0" rIns="0" bIns="0" rtlCol="0">
                        <a:noAutofit/>
                      </wps:bodyPr>
                    </wps:wsp>
                    <wps:wsp>
                      <wps:cNvPr id="29375" name="Rectangle 29375"/>
                      <wps:cNvSpPr/>
                      <wps:spPr>
                        <a:xfrm>
                          <a:off x="4917389" y="582234"/>
                          <a:ext cx="46741" cy="187581"/>
                        </a:xfrm>
                        <a:prstGeom prst="rect">
                          <a:avLst/>
                        </a:prstGeom>
                        <a:ln>
                          <a:noFill/>
                        </a:ln>
                      </wps:spPr>
                      <wps:txbx>
                        <w:txbxContent>
                          <w:p w:rsidR="004F61F7" w:rsidRDefault="004F61F7">
                            <w:pPr>
                              <w:spacing w:after="160" w:line="259" w:lineRule="auto"/>
                              <w:ind w:left="0" w:right="0" w:firstLine="0"/>
                              <w:jc w:val="left"/>
                            </w:pPr>
                            <w:r>
                              <w:t xml:space="preserve"> </w:t>
                            </w:r>
                          </w:p>
                        </w:txbxContent>
                      </wps:txbx>
                      <wps:bodyPr horzOverflow="overflow" vert="horz" lIns="0" tIns="0" rIns="0" bIns="0" rtlCol="0">
                        <a:noAutofit/>
                      </wps:bodyPr>
                    </wps:wsp>
                    <wps:wsp>
                      <wps:cNvPr id="29376" name="Rectangle 29376"/>
                      <wps:cNvSpPr/>
                      <wps:spPr>
                        <a:xfrm>
                          <a:off x="4952441" y="582234"/>
                          <a:ext cx="233216" cy="187581"/>
                        </a:xfrm>
                        <a:prstGeom prst="rect">
                          <a:avLst/>
                        </a:prstGeom>
                        <a:ln>
                          <a:noFill/>
                        </a:ln>
                      </wps:spPr>
                      <wps:txbx>
                        <w:txbxContent>
                          <w:p w:rsidR="004F61F7" w:rsidRDefault="004F61F7">
                            <w:pPr>
                              <w:spacing w:after="160" w:line="259" w:lineRule="auto"/>
                              <w:ind w:left="0" w:right="0" w:firstLine="0"/>
                              <w:jc w:val="left"/>
                            </w:pPr>
                            <w:r>
                              <w:t xml:space="preserve">du </w:t>
                            </w:r>
                          </w:p>
                        </w:txbxContent>
                      </wps:txbx>
                      <wps:bodyPr horzOverflow="overflow" vert="horz" lIns="0" tIns="0" rIns="0" bIns="0" rtlCol="0">
                        <a:noAutofit/>
                      </wps:bodyPr>
                    </wps:wsp>
                    <wps:wsp>
                      <wps:cNvPr id="29377" name="Rectangle 29377"/>
                      <wps:cNvSpPr/>
                      <wps:spPr>
                        <a:xfrm>
                          <a:off x="5129226" y="582234"/>
                          <a:ext cx="186802" cy="187581"/>
                        </a:xfrm>
                        <a:prstGeom prst="rect">
                          <a:avLst/>
                        </a:prstGeom>
                        <a:ln>
                          <a:noFill/>
                        </a:ln>
                      </wps:spPr>
                      <wps:txbx>
                        <w:txbxContent>
                          <w:p w:rsidR="004F61F7" w:rsidRDefault="004F61F7">
                            <w:pPr>
                              <w:spacing w:after="160" w:line="259" w:lineRule="auto"/>
                              <w:ind w:left="0" w:right="0" w:firstLine="0"/>
                              <w:jc w:val="left"/>
                            </w:pPr>
                            <w:r>
                              <w:t>13</w:t>
                            </w:r>
                          </w:p>
                        </w:txbxContent>
                      </wps:txbx>
                      <wps:bodyPr horzOverflow="overflow" vert="horz" lIns="0" tIns="0" rIns="0" bIns="0" rtlCol="0">
                        <a:noAutofit/>
                      </wps:bodyPr>
                    </wps:wsp>
                    <wps:wsp>
                      <wps:cNvPr id="29378" name="Rectangle 29378"/>
                      <wps:cNvSpPr/>
                      <wps:spPr>
                        <a:xfrm>
                          <a:off x="5269433" y="582234"/>
                          <a:ext cx="56024" cy="187581"/>
                        </a:xfrm>
                        <a:prstGeom prst="rect">
                          <a:avLst/>
                        </a:prstGeom>
                        <a:ln>
                          <a:noFill/>
                        </a:ln>
                      </wps:spPr>
                      <wps:txbx>
                        <w:txbxContent>
                          <w:p w:rsidR="004F61F7" w:rsidRDefault="004F61F7">
                            <w:pPr>
                              <w:spacing w:after="160" w:line="259" w:lineRule="auto"/>
                              <w:ind w:left="0" w:right="0" w:firstLine="0"/>
                              <w:jc w:val="left"/>
                            </w:pPr>
                            <w:r>
                              <w:t>-</w:t>
                            </w:r>
                          </w:p>
                        </w:txbxContent>
                      </wps:txbx>
                      <wps:bodyPr horzOverflow="overflow" vert="horz" lIns="0" tIns="0" rIns="0" bIns="0" rtlCol="0">
                        <a:noAutofit/>
                      </wps:bodyPr>
                    </wps:wsp>
                    <wps:wsp>
                      <wps:cNvPr id="29379" name="Rectangle 29379"/>
                      <wps:cNvSpPr/>
                      <wps:spPr>
                        <a:xfrm>
                          <a:off x="5313629" y="582234"/>
                          <a:ext cx="93564" cy="187581"/>
                        </a:xfrm>
                        <a:prstGeom prst="rect">
                          <a:avLst/>
                        </a:prstGeom>
                        <a:ln>
                          <a:noFill/>
                        </a:ln>
                      </wps:spPr>
                      <wps:txbx>
                        <w:txbxContent>
                          <w:p w:rsidR="004F61F7" w:rsidRDefault="004F61F7">
                            <w:pPr>
                              <w:spacing w:after="160" w:line="259" w:lineRule="auto"/>
                              <w:ind w:left="0" w:right="0" w:firstLine="0"/>
                              <w:jc w:val="left"/>
                            </w:pPr>
                            <w:r>
                              <w:t>0</w:t>
                            </w:r>
                          </w:p>
                        </w:txbxContent>
                      </wps:txbx>
                      <wps:bodyPr horzOverflow="overflow" vert="horz" lIns="0" tIns="0" rIns="0" bIns="0" rtlCol="0">
                        <a:noAutofit/>
                      </wps:bodyPr>
                    </wps:wsp>
                    <wps:wsp>
                      <wps:cNvPr id="29380" name="Rectangle 29380"/>
                      <wps:cNvSpPr/>
                      <wps:spPr>
                        <a:xfrm>
                          <a:off x="5383733" y="582234"/>
                          <a:ext cx="93564" cy="187581"/>
                        </a:xfrm>
                        <a:prstGeom prst="rect">
                          <a:avLst/>
                        </a:prstGeom>
                        <a:ln>
                          <a:noFill/>
                        </a:ln>
                      </wps:spPr>
                      <wps:txbx>
                        <w:txbxContent>
                          <w:p w:rsidR="004F61F7" w:rsidRDefault="004F61F7">
                            <w:pPr>
                              <w:spacing w:after="160" w:line="259" w:lineRule="auto"/>
                              <w:ind w:left="0" w:right="0" w:firstLine="0"/>
                              <w:jc w:val="left"/>
                            </w:pPr>
                            <w:r>
                              <w:t>4</w:t>
                            </w:r>
                          </w:p>
                        </w:txbxContent>
                      </wps:txbx>
                      <wps:bodyPr horzOverflow="overflow" vert="horz" lIns="0" tIns="0" rIns="0" bIns="0" rtlCol="0">
                        <a:noAutofit/>
                      </wps:bodyPr>
                    </wps:wsp>
                    <wps:wsp>
                      <wps:cNvPr id="29381" name="Rectangle 29381"/>
                      <wps:cNvSpPr/>
                      <wps:spPr>
                        <a:xfrm>
                          <a:off x="5453838" y="582234"/>
                          <a:ext cx="56024" cy="187581"/>
                        </a:xfrm>
                        <a:prstGeom prst="rect">
                          <a:avLst/>
                        </a:prstGeom>
                        <a:ln>
                          <a:noFill/>
                        </a:ln>
                      </wps:spPr>
                      <wps:txbx>
                        <w:txbxContent>
                          <w:p w:rsidR="004F61F7" w:rsidRDefault="004F61F7">
                            <w:pPr>
                              <w:spacing w:after="160" w:line="259" w:lineRule="auto"/>
                              <w:ind w:left="0" w:right="0" w:firstLine="0"/>
                              <w:jc w:val="left"/>
                            </w:pPr>
                            <w:r>
                              <w:t>-</w:t>
                            </w:r>
                          </w:p>
                        </w:txbxContent>
                      </wps:txbx>
                      <wps:bodyPr horzOverflow="overflow" vert="horz" lIns="0" tIns="0" rIns="0" bIns="0" rtlCol="0">
                        <a:noAutofit/>
                      </wps:bodyPr>
                    </wps:wsp>
                    <wps:wsp>
                      <wps:cNvPr id="29382" name="Rectangle 29382"/>
                      <wps:cNvSpPr/>
                      <wps:spPr>
                        <a:xfrm>
                          <a:off x="5496509" y="582234"/>
                          <a:ext cx="281792" cy="187581"/>
                        </a:xfrm>
                        <a:prstGeom prst="rect">
                          <a:avLst/>
                        </a:prstGeom>
                        <a:ln>
                          <a:noFill/>
                        </a:ln>
                      </wps:spPr>
                      <wps:txbx>
                        <w:txbxContent>
                          <w:p w:rsidR="004F61F7" w:rsidRDefault="004F61F7">
                            <w:pPr>
                              <w:spacing w:after="160" w:line="259" w:lineRule="auto"/>
                              <w:ind w:left="0" w:right="0" w:firstLine="0"/>
                              <w:jc w:val="left"/>
                            </w:pPr>
                            <w:r>
                              <w:t>201</w:t>
                            </w:r>
                          </w:p>
                        </w:txbxContent>
                      </wps:txbx>
                      <wps:bodyPr horzOverflow="overflow" vert="horz" lIns="0" tIns="0" rIns="0" bIns="0" rtlCol="0">
                        <a:noAutofit/>
                      </wps:bodyPr>
                    </wps:wsp>
                    <wps:wsp>
                      <wps:cNvPr id="29383" name="Rectangle 29383"/>
                      <wps:cNvSpPr/>
                      <wps:spPr>
                        <a:xfrm>
                          <a:off x="5708345" y="582234"/>
                          <a:ext cx="93564" cy="187581"/>
                        </a:xfrm>
                        <a:prstGeom prst="rect">
                          <a:avLst/>
                        </a:prstGeom>
                        <a:ln>
                          <a:noFill/>
                        </a:ln>
                      </wps:spPr>
                      <wps:txbx>
                        <w:txbxContent>
                          <w:p w:rsidR="004F61F7" w:rsidRDefault="004F61F7">
                            <w:pPr>
                              <w:spacing w:after="160" w:line="259" w:lineRule="auto"/>
                              <w:ind w:left="0" w:right="0" w:firstLine="0"/>
                              <w:jc w:val="left"/>
                            </w:pPr>
                            <w:r>
                              <w:t>7</w:t>
                            </w:r>
                          </w:p>
                        </w:txbxContent>
                      </wps:txbx>
                      <wps:bodyPr horzOverflow="overflow" vert="horz" lIns="0" tIns="0" rIns="0" bIns="0" rtlCol="0">
                        <a:noAutofit/>
                      </wps:bodyPr>
                    </wps:wsp>
                    <wps:wsp>
                      <wps:cNvPr id="29384" name="Rectangle 29384"/>
                      <wps:cNvSpPr/>
                      <wps:spPr>
                        <a:xfrm>
                          <a:off x="5779973" y="582234"/>
                          <a:ext cx="46741" cy="187581"/>
                        </a:xfrm>
                        <a:prstGeom prst="rect">
                          <a:avLst/>
                        </a:prstGeom>
                        <a:ln>
                          <a:noFill/>
                        </a:ln>
                      </wps:spPr>
                      <wps:txbx>
                        <w:txbxContent>
                          <w:p w:rsidR="004F61F7" w:rsidRDefault="004F61F7">
                            <w:pPr>
                              <w:spacing w:after="160" w:line="259" w:lineRule="auto"/>
                              <w:ind w:left="0" w:right="0" w:firstLine="0"/>
                              <w:jc w:val="left"/>
                            </w:pPr>
                            <w:r>
                              <w:t xml:space="preserve"> </w:t>
                            </w:r>
                          </w:p>
                        </w:txbxContent>
                      </wps:txbx>
                      <wps:bodyPr horzOverflow="overflow" vert="horz" lIns="0" tIns="0" rIns="0" bIns="0" rtlCol="0">
                        <a:noAutofit/>
                      </wps:bodyPr>
                    </wps:wsp>
                    <wps:wsp>
                      <wps:cNvPr id="30172" name="Shape 30172"/>
                      <wps:cNvSpPr/>
                      <wps:spPr>
                        <a:xfrm>
                          <a:off x="0" y="775957"/>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9369" o:spid="_x0000_s1026" style="position:absolute;left:0;text-align:left;margin-left:69.4pt;margin-top:8.5pt;width:457.9pt;height:61.6pt;z-index:251658240;mso-position-horizontal-relative:page;mso-position-vertical-relative:page" coordsize="58151,78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70" o:spid="_x0000_s1027" type="#_x0000_t75" style="position:absolute;left:1265;width:16377;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">
                <v:imagedata r:id="rId2" o:title=""/>
              </v:shape>
              <v:rect id="Rectangle 29372" o:spid="_x0000_s1028" style="position:absolute;left:182;top:4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 xml:space="preserve"> </w:t>
                      </w:r>
                    </w:p>
                  </w:txbxContent>
                </v:textbox>
              </v:rect>
              <v:rect id="Rectangle 29373" o:spid="_x0000_s1029" style="position:absolute;left:37724;top:5822;width:1333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 xml:space="preserve">Bulletin officiel n° </w:t>
                      </w:r>
                    </w:p>
                  </w:txbxContent>
                </v:textbox>
              </v:rect>
              <v:rect id="Rectangle 29374" o:spid="_x0000_s1030" style="position:absolute;left:47756;top:5822;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" filled="f" stroked="f">
                <v:textbox inset="0,0,0,0">
                  <w:txbxContent>
                    <w:p w:rsidR="004F61F7" w:rsidRDefault="004F61F7">
                      <w:pPr>
                        <w:spacing w:after="160" w:line="259" w:lineRule="auto"/>
                        <w:ind w:left="0" w:right="0" w:firstLine="0"/>
                        <w:jc w:val="left"/>
                      </w:pPr>
                      <w:r>
                        <w:t>15</w:t>
                      </w:r>
                    </w:p>
                  </w:txbxContent>
                </v:textbox>
              </v:rect>
              <v:rect id="Rectangle 29375" o:spid="_x0000_s1031" style="position:absolute;left:49173;top:582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 xml:space="preserve"> </w:t>
                      </w:r>
                    </w:p>
                  </w:txbxContent>
                </v:textbox>
              </v:rect>
              <v:rect id="Rectangle 29376" o:spid="_x0000_s1032" style="position:absolute;left:49524;top:5822;width:233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 xml:space="preserve">du </w:t>
                      </w:r>
                    </w:p>
                  </w:txbxContent>
                </v:textbox>
              </v:rect>
              <v:rect id="Rectangle 29377" o:spid="_x0000_s1033" style="position:absolute;left:51292;top:5822;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13</w:t>
                      </w:r>
                    </w:p>
                  </w:txbxContent>
                </v:textbox>
              </v:rect>
              <v:rect id="Rectangle 29378" o:spid="_x0000_s1034" style="position:absolute;left:52694;top:5822;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" filled="f" stroked="f">
                <v:textbox inset="0,0,0,0">
                  <w:txbxContent>
                    <w:p w:rsidR="004F61F7" w:rsidRDefault="004F61F7">
                      <w:pPr>
                        <w:spacing w:after="160" w:line="259" w:lineRule="auto"/>
                        <w:ind w:left="0" w:right="0" w:firstLine="0"/>
                        <w:jc w:val="left"/>
                      </w:pPr>
                      <w:r>
                        <w:t>-</w:t>
                      </w:r>
                    </w:p>
                  </w:txbxContent>
                </v:textbox>
              </v:rect>
              <v:rect id="Rectangle 29379" o:spid="_x0000_s1035" style="position:absolute;left:53136;top:5822;width:93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0</w:t>
                      </w:r>
                    </w:p>
                  </w:txbxContent>
                </v:textbox>
              </v:rect>
              <v:rect id="Rectangle 29380" o:spid="_x0000_s1036" style="position:absolute;left:53837;top:5822;width:93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" filled="f" stroked="f">
                <v:textbox inset="0,0,0,0">
                  <w:txbxContent>
                    <w:p w:rsidR="004F61F7" w:rsidRDefault="004F61F7">
                      <w:pPr>
                        <w:spacing w:after="160" w:line="259" w:lineRule="auto"/>
                        <w:ind w:left="0" w:right="0" w:firstLine="0"/>
                        <w:jc w:val="left"/>
                      </w:pPr>
                      <w:r>
                        <w:t>4</w:t>
                      </w:r>
                    </w:p>
                  </w:txbxContent>
                </v:textbox>
              </v:rect>
              <v:rect id="Rectangle 29381" o:spid="_x0000_s1037" style="position:absolute;left:54538;top:5822;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w:t>
                      </w:r>
                    </w:p>
                  </w:txbxContent>
                </v:textbox>
              </v:rect>
              <v:rect id="Rectangle 29382" o:spid="_x0000_s1038" style="position:absolute;left:54965;top:5822;width:281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201</w:t>
                      </w:r>
                    </w:p>
                  </w:txbxContent>
                </v:textbox>
              </v:rect>
              <v:rect id="Rectangle 29383" o:spid="_x0000_s1039" style="position:absolute;left:57083;top:5822;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7</w:t>
                      </w:r>
                    </w:p>
                  </w:txbxContent>
                </v:textbox>
              </v:rect>
              <v:rect id="Rectangle 29384" o:spid="_x0000_s1040" style="position:absolute;left:57799;top:582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 xml:space="preserve"> </w:t>
                      </w:r>
                    </w:p>
                  </w:txbxContent>
                </v:textbox>
              </v:rect>
              <v:shape id="Shape 30172" o:spid="_x0000_s1041" style="position:absolute;top:7759;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" path="m,l5798185,r,9144l,9144,,e" fillcolor="black" stroked="f" strokeweight="0">
                <v:stroke miterlimit="83231f" joinstyle="miter"/>
                <v:path arrowok="t" textboxrect="0,0,5798185,91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F7" w:rsidRDefault="004F61F7" w:rsidP="00BE2CC2">
    <w:pPr>
      <w:tabs>
        <w:tab w:val="right" w:pos="9356"/>
      </w:tabs>
      <w:spacing w:after="0" w:line="259" w:lineRule="auto"/>
      <w:rPr>
        <w:b/>
        <w:color w:val="17818E"/>
      </w:rPr>
    </w:pPr>
  </w:p>
  <w:p w:rsidR="004F61F7" w:rsidRDefault="004F61F7" w:rsidP="00BE2CC2">
    <w:pPr>
      <w:tabs>
        <w:tab w:val="right" w:pos="9356"/>
      </w:tabs>
      <w:spacing w:after="0" w:line="259" w:lineRule="auto"/>
      <w:rPr>
        <w:b/>
        <w:color w:val="17818E"/>
      </w:rPr>
    </w:pPr>
  </w:p>
  <w:p w:rsidR="004F61F7" w:rsidRDefault="004F61F7" w:rsidP="00BE2CC2">
    <w:pPr>
      <w:tabs>
        <w:tab w:val="right" w:pos="9356"/>
      </w:tabs>
      <w:spacing w:after="0" w:line="259" w:lineRule="auto"/>
    </w:pPr>
    <w:r>
      <w:rPr>
        <w:b/>
        <w:color w:val="17818E"/>
      </w:rPr>
      <w:t>Fiche n°5</w:t>
    </w:r>
    <w:r>
      <w:rPr>
        <w:b/>
        <w:color w:val="17818E"/>
      </w:rPr>
      <w:tab/>
      <w:t>Circulaire DSDEN90 du 31 août 2017</w:t>
    </w:r>
  </w:p>
  <w:p w:rsidR="004F61F7" w:rsidRDefault="004F61F7">
    <w:pPr>
      <w:spacing w:after="0" w:line="259" w:lineRule="auto"/>
      <w:ind w:left="-1056" w:right="1049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F7" w:rsidRDefault="004F61F7">
    <w:pPr>
      <w:spacing w:after="0" w:line="259" w:lineRule="auto"/>
      <w:ind w:left="-1056" w:right="1049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107963</wp:posOffset>
              </wp:positionV>
              <wp:extent cx="5815117" cy="782053"/>
              <wp:effectExtent l="0" t="0" r="0" b="0"/>
              <wp:wrapSquare wrapText="bothSides"/>
              <wp:docPr id="29299" name="Group 29299"/>
              <wp:cNvGraphicFramePr/>
              <a:graphic xmlns:a="http://schemas.openxmlformats.org/drawingml/2006/main">
                <a:graphicData uri="http://schemas.microsoft.com/office/word/2010/wordprocessingGroup">
                  <wpg:wgp>
                    <wpg:cNvGrpSpPr/>
                    <wpg:grpSpPr>
                      <a:xfrm>
                        <a:off x="0" y="0"/>
                        <a:ext cx="5815117" cy="782053"/>
                        <a:chOff x="0" y="0"/>
                        <a:chExt cx="5815117" cy="782053"/>
                      </a:xfrm>
                    </wpg:grpSpPr>
                    <pic:pic xmlns:pic="http://schemas.openxmlformats.org/drawingml/2006/picture">
                      <pic:nvPicPr>
                        <pic:cNvPr id="29300" name="Picture 29300"/>
                        <pic:cNvPicPr/>
                      </pic:nvPicPr>
                      <pic:blipFill>
                        <a:blip r:embed="rId1"/>
                        <a:stretch>
                          <a:fillRect/>
                        </a:stretch>
                      </pic:blipFill>
                      <pic:spPr>
                        <a:xfrm>
                          <a:off x="126568" y="0"/>
                          <a:ext cx="1637665" cy="759447"/>
                        </a:xfrm>
                        <a:prstGeom prst="rect">
                          <a:avLst/>
                        </a:prstGeom>
                      </pic:spPr>
                    </pic:pic>
                    <wps:wsp>
                      <wps:cNvPr id="29302" name="Rectangle 29302"/>
                      <wps:cNvSpPr/>
                      <wps:spPr>
                        <a:xfrm>
                          <a:off x="18288" y="435930"/>
                          <a:ext cx="46741" cy="187581"/>
                        </a:xfrm>
                        <a:prstGeom prst="rect">
                          <a:avLst/>
                        </a:prstGeom>
                        <a:ln>
                          <a:noFill/>
                        </a:ln>
                      </wps:spPr>
                      <wps:txbx>
                        <w:txbxContent>
                          <w:p w:rsidR="004F61F7" w:rsidRDefault="004F61F7">
                            <w:pPr>
                              <w:spacing w:after="160" w:line="259" w:lineRule="auto"/>
                              <w:ind w:left="0" w:right="0" w:firstLine="0"/>
                              <w:jc w:val="left"/>
                            </w:pPr>
                            <w:r>
                              <w:t xml:space="preserve"> </w:t>
                            </w:r>
                          </w:p>
                        </w:txbxContent>
                      </wps:txbx>
                      <wps:bodyPr horzOverflow="overflow" vert="horz" lIns="0" tIns="0" rIns="0" bIns="0" rtlCol="0">
                        <a:noAutofit/>
                      </wps:bodyPr>
                    </wps:wsp>
                    <wps:wsp>
                      <wps:cNvPr id="29303" name="Rectangle 29303"/>
                      <wps:cNvSpPr/>
                      <wps:spPr>
                        <a:xfrm>
                          <a:off x="3772484" y="582234"/>
                          <a:ext cx="1332921" cy="187581"/>
                        </a:xfrm>
                        <a:prstGeom prst="rect">
                          <a:avLst/>
                        </a:prstGeom>
                        <a:ln>
                          <a:noFill/>
                        </a:ln>
                      </wps:spPr>
                      <wps:txbx>
                        <w:txbxContent>
                          <w:p w:rsidR="004F61F7" w:rsidRDefault="004F61F7">
                            <w:pPr>
                              <w:spacing w:after="160" w:line="259" w:lineRule="auto"/>
                              <w:ind w:left="0" w:right="0" w:firstLine="0"/>
                              <w:jc w:val="left"/>
                            </w:pPr>
                            <w:r>
                              <w:t xml:space="preserve">Bulletin officiel n° </w:t>
                            </w:r>
                          </w:p>
                        </w:txbxContent>
                      </wps:txbx>
                      <wps:bodyPr horzOverflow="overflow" vert="horz" lIns="0" tIns="0" rIns="0" bIns="0" rtlCol="0">
                        <a:noAutofit/>
                      </wps:bodyPr>
                    </wps:wsp>
                    <wps:wsp>
                      <wps:cNvPr id="29304" name="Rectangle 29304"/>
                      <wps:cNvSpPr/>
                      <wps:spPr>
                        <a:xfrm>
                          <a:off x="4775658" y="582234"/>
                          <a:ext cx="186802" cy="187581"/>
                        </a:xfrm>
                        <a:prstGeom prst="rect">
                          <a:avLst/>
                        </a:prstGeom>
                        <a:ln>
                          <a:noFill/>
                        </a:ln>
                      </wps:spPr>
                      <wps:txbx>
                        <w:txbxContent>
                          <w:p w:rsidR="004F61F7" w:rsidRDefault="004F61F7">
                            <w:pPr>
                              <w:spacing w:after="160" w:line="259" w:lineRule="auto"/>
                              <w:ind w:left="0" w:right="0" w:firstLine="0"/>
                              <w:jc w:val="left"/>
                            </w:pPr>
                            <w:r>
                              <w:t>15</w:t>
                            </w:r>
                          </w:p>
                        </w:txbxContent>
                      </wps:txbx>
                      <wps:bodyPr horzOverflow="overflow" vert="horz" lIns="0" tIns="0" rIns="0" bIns="0" rtlCol="0">
                        <a:noAutofit/>
                      </wps:bodyPr>
                    </wps:wsp>
                    <wps:wsp>
                      <wps:cNvPr id="29305" name="Rectangle 29305"/>
                      <wps:cNvSpPr/>
                      <wps:spPr>
                        <a:xfrm>
                          <a:off x="4917389" y="582234"/>
                          <a:ext cx="46741" cy="187581"/>
                        </a:xfrm>
                        <a:prstGeom prst="rect">
                          <a:avLst/>
                        </a:prstGeom>
                        <a:ln>
                          <a:noFill/>
                        </a:ln>
                      </wps:spPr>
                      <wps:txbx>
                        <w:txbxContent>
                          <w:p w:rsidR="004F61F7" w:rsidRDefault="004F61F7">
                            <w:pPr>
                              <w:spacing w:after="160" w:line="259" w:lineRule="auto"/>
                              <w:ind w:left="0" w:right="0" w:firstLine="0"/>
                              <w:jc w:val="left"/>
                            </w:pPr>
                            <w:r>
                              <w:t xml:space="preserve"> </w:t>
                            </w:r>
                          </w:p>
                        </w:txbxContent>
                      </wps:txbx>
                      <wps:bodyPr horzOverflow="overflow" vert="horz" lIns="0" tIns="0" rIns="0" bIns="0" rtlCol="0">
                        <a:noAutofit/>
                      </wps:bodyPr>
                    </wps:wsp>
                    <wps:wsp>
                      <wps:cNvPr id="29306" name="Rectangle 29306"/>
                      <wps:cNvSpPr/>
                      <wps:spPr>
                        <a:xfrm>
                          <a:off x="4952441" y="582234"/>
                          <a:ext cx="233216" cy="187581"/>
                        </a:xfrm>
                        <a:prstGeom prst="rect">
                          <a:avLst/>
                        </a:prstGeom>
                        <a:ln>
                          <a:noFill/>
                        </a:ln>
                      </wps:spPr>
                      <wps:txbx>
                        <w:txbxContent>
                          <w:p w:rsidR="004F61F7" w:rsidRDefault="004F61F7">
                            <w:pPr>
                              <w:spacing w:after="160" w:line="259" w:lineRule="auto"/>
                              <w:ind w:left="0" w:right="0" w:firstLine="0"/>
                              <w:jc w:val="left"/>
                            </w:pPr>
                            <w:r>
                              <w:t xml:space="preserve">du </w:t>
                            </w:r>
                          </w:p>
                        </w:txbxContent>
                      </wps:txbx>
                      <wps:bodyPr horzOverflow="overflow" vert="horz" lIns="0" tIns="0" rIns="0" bIns="0" rtlCol="0">
                        <a:noAutofit/>
                      </wps:bodyPr>
                    </wps:wsp>
                    <wps:wsp>
                      <wps:cNvPr id="29307" name="Rectangle 29307"/>
                      <wps:cNvSpPr/>
                      <wps:spPr>
                        <a:xfrm>
                          <a:off x="5129226" y="582234"/>
                          <a:ext cx="186802" cy="187581"/>
                        </a:xfrm>
                        <a:prstGeom prst="rect">
                          <a:avLst/>
                        </a:prstGeom>
                        <a:ln>
                          <a:noFill/>
                        </a:ln>
                      </wps:spPr>
                      <wps:txbx>
                        <w:txbxContent>
                          <w:p w:rsidR="004F61F7" w:rsidRDefault="004F61F7">
                            <w:pPr>
                              <w:spacing w:after="160" w:line="259" w:lineRule="auto"/>
                              <w:ind w:left="0" w:right="0" w:firstLine="0"/>
                              <w:jc w:val="left"/>
                            </w:pPr>
                            <w:r>
                              <w:t>13</w:t>
                            </w:r>
                          </w:p>
                        </w:txbxContent>
                      </wps:txbx>
                      <wps:bodyPr horzOverflow="overflow" vert="horz" lIns="0" tIns="0" rIns="0" bIns="0" rtlCol="0">
                        <a:noAutofit/>
                      </wps:bodyPr>
                    </wps:wsp>
                    <wps:wsp>
                      <wps:cNvPr id="29308" name="Rectangle 29308"/>
                      <wps:cNvSpPr/>
                      <wps:spPr>
                        <a:xfrm>
                          <a:off x="5269433" y="582234"/>
                          <a:ext cx="56024" cy="187581"/>
                        </a:xfrm>
                        <a:prstGeom prst="rect">
                          <a:avLst/>
                        </a:prstGeom>
                        <a:ln>
                          <a:noFill/>
                        </a:ln>
                      </wps:spPr>
                      <wps:txbx>
                        <w:txbxContent>
                          <w:p w:rsidR="004F61F7" w:rsidRDefault="004F61F7">
                            <w:pPr>
                              <w:spacing w:after="160" w:line="259" w:lineRule="auto"/>
                              <w:ind w:left="0" w:right="0" w:firstLine="0"/>
                              <w:jc w:val="left"/>
                            </w:pPr>
                            <w:r>
                              <w:t>-</w:t>
                            </w:r>
                          </w:p>
                        </w:txbxContent>
                      </wps:txbx>
                      <wps:bodyPr horzOverflow="overflow" vert="horz" lIns="0" tIns="0" rIns="0" bIns="0" rtlCol="0">
                        <a:noAutofit/>
                      </wps:bodyPr>
                    </wps:wsp>
                    <wps:wsp>
                      <wps:cNvPr id="29309" name="Rectangle 29309"/>
                      <wps:cNvSpPr/>
                      <wps:spPr>
                        <a:xfrm>
                          <a:off x="5313629" y="582234"/>
                          <a:ext cx="93564" cy="187581"/>
                        </a:xfrm>
                        <a:prstGeom prst="rect">
                          <a:avLst/>
                        </a:prstGeom>
                        <a:ln>
                          <a:noFill/>
                        </a:ln>
                      </wps:spPr>
                      <wps:txbx>
                        <w:txbxContent>
                          <w:p w:rsidR="004F61F7" w:rsidRDefault="004F61F7">
                            <w:pPr>
                              <w:spacing w:after="160" w:line="259" w:lineRule="auto"/>
                              <w:ind w:left="0" w:right="0" w:firstLine="0"/>
                              <w:jc w:val="left"/>
                            </w:pPr>
                            <w:r>
                              <w:t>0</w:t>
                            </w:r>
                          </w:p>
                        </w:txbxContent>
                      </wps:txbx>
                      <wps:bodyPr horzOverflow="overflow" vert="horz" lIns="0" tIns="0" rIns="0" bIns="0" rtlCol="0">
                        <a:noAutofit/>
                      </wps:bodyPr>
                    </wps:wsp>
                    <wps:wsp>
                      <wps:cNvPr id="29310" name="Rectangle 29310"/>
                      <wps:cNvSpPr/>
                      <wps:spPr>
                        <a:xfrm>
                          <a:off x="5383733" y="582234"/>
                          <a:ext cx="93564" cy="187581"/>
                        </a:xfrm>
                        <a:prstGeom prst="rect">
                          <a:avLst/>
                        </a:prstGeom>
                        <a:ln>
                          <a:noFill/>
                        </a:ln>
                      </wps:spPr>
                      <wps:txbx>
                        <w:txbxContent>
                          <w:p w:rsidR="004F61F7" w:rsidRDefault="004F61F7">
                            <w:pPr>
                              <w:spacing w:after="160" w:line="259" w:lineRule="auto"/>
                              <w:ind w:left="0" w:right="0" w:firstLine="0"/>
                              <w:jc w:val="left"/>
                            </w:pPr>
                            <w:r>
                              <w:t>4</w:t>
                            </w:r>
                          </w:p>
                        </w:txbxContent>
                      </wps:txbx>
                      <wps:bodyPr horzOverflow="overflow" vert="horz" lIns="0" tIns="0" rIns="0" bIns="0" rtlCol="0">
                        <a:noAutofit/>
                      </wps:bodyPr>
                    </wps:wsp>
                    <wps:wsp>
                      <wps:cNvPr id="29311" name="Rectangle 29311"/>
                      <wps:cNvSpPr/>
                      <wps:spPr>
                        <a:xfrm>
                          <a:off x="5453838" y="582234"/>
                          <a:ext cx="56024" cy="187581"/>
                        </a:xfrm>
                        <a:prstGeom prst="rect">
                          <a:avLst/>
                        </a:prstGeom>
                        <a:ln>
                          <a:noFill/>
                        </a:ln>
                      </wps:spPr>
                      <wps:txbx>
                        <w:txbxContent>
                          <w:p w:rsidR="004F61F7" w:rsidRDefault="004F61F7">
                            <w:pPr>
                              <w:spacing w:after="160" w:line="259" w:lineRule="auto"/>
                              <w:ind w:left="0" w:right="0" w:firstLine="0"/>
                              <w:jc w:val="left"/>
                            </w:pPr>
                            <w:r>
                              <w:t>-</w:t>
                            </w:r>
                          </w:p>
                        </w:txbxContent>
                      </wps:txbx>
                      <wps:bodyPr horzOverflow="overflow" vert="horz" lIns="0" tIns="0" rIns="0" bIns="0" rtlCol="0">
                        <a:noAutofit/>
                      </wps:bodyPr>
                    </wps:wsp>
                    <wps:wsp>
                      <wps:cNvPr id="29312" name="Rectangle 29312"/>
                      <wps:cNvSpPr/>
                      <wps:spPr>
                        <a:xfrm>
                          <a:off x="5496509" y="582234"/>
                          <a:ext cx="281792" cy="187581"/>
                        </a:xfrm>
                        <a:prstGeom prst="rect">
                          <a:avLst/>
                        </a:prstGeom>
                        <a:ln>
                          <a:noFill/>
                        </a:ln>
                      </wps:spPr>
                      <wps:txbx>
                        <w:txbxContent>
                          <w:p w:rsidR="004F61F7" w:rsidRDefault="004F61F7">
                            <w:pPr>
                              <w:spacing w:after="160" w:line="259" w:lineRule="auto"/>
                              <w:ind w:left="0" w:right="0" w:firstLine="0"/>
                              <w:jc w:val="left"/>
                            </w:pPr>
                            <w:r>
                              <w:t>201</w:t>
                            </w:r>
                          </w:p>
                        </w:txbxContent>
                      </wps:txbx>
                      <wps:bodyPr horzOverflow="overflow" vert="horz" lIns="0" tIns="0" rIns="0" bIns="0" rtlCol="0">
                        <a:noAutofit/>
                      </wps:bodyPr>
                    </wps:wsp>
                    <wps:wsp>
                      <wps:cNvPr id="29313" name="Rectangle 29313"/>
                      <wps:cNvSpPr/>
                      <wps:spPr>
                        <a:xfrm>
                          <a:off x="5708345" y="582234"/>
                          <a:ext cx="93564" cy="187581"/>
                        </a:xfrm>
                        <a:prstGeom prst="rect">
                          <a:avLst/>
                        </a:prstGeom>
                        <a:ln>
                          <a:noFill/>
                        </a:ln>
                      </wps:spPr>
                      <wps:txbx>
                        <w:txbxContent>
                          <w:p w:rsidR="004F61F7" w:rsidRDefault="004F61F7">
                            <w:pPr>
                              <w:spacing w:after="160" w:line="259" w:lineRule="auto"/>
                              <w:ind w:left="0" w:right="0" w:firstLine="0"/>
                              <w:jc w:val="left"/>
                            </w:pPr>
                            <w:r>
                              <w:t>7</w:t>
                            </w:r>
                          </w:p>
                        </w:txbxContent>
                      </wps:txbx>
                      <wps:bodyPr horzOverflow="overflow" vert="horz" lIns="0" tIns="0" rIns="0" bIns="0" rtlCol="0">
                        <a:noAutofit/>
                      </wps:bodyPr>
                    </wps:wsp>
                    <wps:wsp>
                      <wps:cNvPr id="29314" name="Rectangle 29314"/>
                      <wps:cNvSpPr/>
                      <wps:spPr>
                        <a:xfrm>
                          <a:off x="5779973" y="582234"/>
                          <a:ext cx="46741" cy="187581"/>
                        </a:xfrm>
                        <a:prstGeom prst="rect">
                          <a:avLst/>
                        </a:prstGeom>
                        <a:ln>
                          <a:noFill/>
                        </a:ln>
                      </wps:spPr>
                      <wps:txbx>
                        <w:txbxContent>
                          <w:p w:rsidR="004F61F7" w:rsidRDefault="004F61F7">
                            <w:pPr>
                              <w:spacing w:after="160" w:line="259" w:lineRule="auto"/>
                              <w:ind w:left="0" w:right="0" w:firstLine="0"/>
                              <w:jc w:val="left"/>
                            </w:pPr>
                            <w:r>
                              <w:t xml:space="preserve"> </w:t>
                            </w:r>
                          </w:p>
                        </w:txbxContent>
                      </wps:txbx>
                      <wps:bodyPr horzOverflow="overflow" vert="horz" lIns="0" tIns="0" rIns="0" bIns="0" rtlCol="0">
                        <a:noAutofit/>
                      </wps:bodyPr>
                    </wps:wsp>
                    <wps:wsp>
                      <wps:cNvPr id="30168" name="Shape 30168"/>
                      <wps:cNvSpPr/>
                      <wps:spPr>
                        <a:xfrm>
                          <a:off x="0" y="775957"/>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9299" o:spid="_x0000_s1042" style="position:absolute;left:0;text-align:left;margin-left:69.4pt;margin-top:8.5pt;width:457.9pt;height:61.6pt;z-index:251660288;mso-position-horizontal-relative:page;mso-position-vertical-relative:page" coordsize="58151,78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00" o:spid="_x0000_s1043" type="#_x0000_t75" style="position:absolute;left:1265;width:16377;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">
                <v:imagedata r:id="rId2" o:title=""/>
              </v:shape>
              <v:rect id="Rectangle 29302" o:spid="_x0000_s1044" style="position:absolute;left:182;top:4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" filled="f" stroked="f">
                <v:textbox inset="0,0,0,0">
                  <w:txbxContent>
                    <w:p w:rsidR="004F61F7" w:rsidRDefault="004F61F7">
                      <w:pPr>
                        <w:spacing w:after="160" w:line="259" w:lineRule="auto"/>
                        <w:ind w:left="0" w:right="0" w:firstLine="0"/>
                        <w:jc w:val="left"/>
                      </w:pPr>
                      <w:r>
                        <w:t xml:space="preserve"> </w:t>
                      </w:r>
                    </w:p>
                  </w:txbxContent>
                </v:textbox>
              </v:rect>
              <v:rect id="Rectangle 29303" o:spid="_x0000_s1045" style="position:absolute;left:37724;top:5822;width:1333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" filled="f" stroked="f">
                <v:textbox inset="0,0,0,0">
                  <w:txbxContent>
                    <w:p w:rsidR="004F61F7" w:rsidRDefault="004F61F7">
                      <w:pPr>
                        <w:spacing w:after="160" w:line="259" w:lineRule="auto"/>
                        <w:ind w:left="0" w:right="0" w:firstLine="0"/>
                        <w:jc w:val="left"/>
                      </w:pPr>
                      <w:r>
                        <w:t xml:space="preserve">Bulletin officiel n° </w:t>
                      </w:r>
                    </w:p>
                  </w:txbxContent>
                </v:textbox>
              </v:rect>
              <v:rect id="Rectangle 29304" o:spid="_x0000_s1046" style="position:absolute;left:47756;top:5822;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15</w:t>
                      </w:r>
                    </w:p>
                  </w:txbxContent>
                </v:textbox>
              </v:rect>
              <v:rect id="Rectangle 29305" o:spid="_x0000_s1047" style="position:absolute;left:49173;top:582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 xml:space="preserve"> </w:t>
                      </w:r>
                    </w:p>
                  </w:txbxContent>
                </v:textbox>
              </v:rect>
              <v:rect id="Rectangle 29306" o:spid="_x0000_s1048" style="position:absolute;left:49524;top:5822;width:233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 xml:space="preserve">du </w:t>
                      </w:r>
                    </w:p>
                  </w:txbxContent>
                </v:textbox>
              </v:rect>
              <v:rect id="Rectangle 29307" o:spid="_x0000_s1049" style="position:absolute;left:51292;top:5822;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13</w:t>
                      </w:r>
                    </w:p>
                  </w:txbxContent>
                </v:textbox>
              </v:rect>
              <v:rect id="Rectangle 29308" o:spid="_x0000_s1050" style="position:absolute;left:52694;top:5822;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" filled="f" stroked="f">
                <v:textbox inset="0,0,0,0">
                  <w:txbxContent>
                    <w:p w:rsidR="004F61F7" w:rsidRDefault="004F61F7">
                      <w:pPr>
                        <w:spacing w:after="160" w:line="259" w:lineRule="auto"/>
                        <w:ind w:left="0" w:right="0" w:firstLine="0"/>
                        <w:jc w:val="left"/>
                      </w:pPr>
                      <w:r>
                        <w:t>-</w:t>
                      </w:r>
                    </w:p>
                  </w:txbxContent>
                </v:textbox>
              </v:rect>
              <v:rect id="Rectangle 29309" o:spid="_x0000_s1051" style="position:absolute;left:53136;top:5822;width:93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" filled="f" stroked="f">
                <v:textbox inset="0,0,0,0">
                  <w:txbxContent>
                    <w:p w:rsidR="004F61F7" w:rsidRDefault="004F61F7">
                      <w:pPr>
                        <w:spacing w:after="160" w:line="259" w:lineRule="auto"/>
                        <w:ind w:left="0" w:right="0" w:firstLine="0"/>
                        <w:jc w:val="left"/>
                      </w:pPr>
                      <w:r>
                        <w:t>0</w:t>
                      </w:r>
                    </w:p>
                  </w:txbxContent>
                </v:textbox>
              </v:rect>
              <v:rect id="Rectangle 29310" o:spid="_x0000_s1052" style="position:absolute;left:53837;top:5822;width:93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" filled="f" stroked="f">
                <v:textbox inset="0,0,0,0">
                  <w:txbxContent>
                    <w:p w:rsidR="004F61F7" w:rsidRDefault="004F61F7">
                      <w:pPr>
                        <w:spacing w:after="160" w:line="259" w:lineRule="auto"/>
                        <w:ind w:left="0" w:right="0" w:firstLine="0"/>
                        <w:jc w:val="left"/>
                      </w:pPr>
                      <w:r>
                        <w:t>4</w:t>
                      </w:r>
                    </w:p>
                  </w:txbxContent>
                </v:textbox>
              </v:rect>
              <v:rect id="Rectangle 29311" o:spid="_x0000_s1053" style="position:absolute;left:54538;top:5822;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w:t>
                      </w:r>
                    </w:p>
                  </w:txbxContent>
                </v:textbox>
              </v:rect>
              <v:rect id="Rectangle 29312" o:spid="_x0000_s1054" style="position:absolute;left:54965;top:5822;width:281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201</w:t>
                      </w:r>
                    </w:p>
                  </w:txbxContent>
                </v:textbox>
              </v:rect>
              <v:rect id="Rectangle 29313" o:spid="_x0000_s1055" style="position:absolute;left:57083;top:5822;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" filled="f" stroked="f">
                <v:textbox inset="0,0,0,0">
                  <w:txbxContent>
                    <w:p w:rsidR="004F61F7" w:rsidRDefault="004F61F7">
                      <w:pPr>
                        <w:spacing w:after="160" w:line="259" w:lineRule="auto"/>
                        <w:ind w:left="0" w:right="0" w:firstLine="0"/>
                        <w:jc w:val="left"/>
                      </w:pPr>
                      <w:r>
                        <w:t>7</w:t>
                      </w:r>
                    </w:p>
                  </w:txbxContent>
                </v:textbox>
              </v:rect>
              <v:rect id="Rectangle 29314" o:spid="_x0000_s1056" style="position:absolute;left:57799;top:582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" filled="f" stroked="f">
                <v:textbox inset="0,0,0,0">
                  <w:txbxContent>
                    <w:p w:rsidR="004F61F7" w:rsidRDefault="004F61F7">
                      <w:pPr>
                        <w:spacing w:after="160" w:line="259" w:lineRule="auto"/>
                        <w:ind w:left="0" w:right="0" w:firstLine="0"/>
                        <w:jc w:val="left"/>
                      </w:pPr>
                      <w:r>
                        <w:t xml:space="preserve"> </w:t>
                      </w:r>
                    </w:p>
                  </w:txbxContent>
                </v:textbox>
              </v:rect>
              <v:shape id="Shape 30168" o:spid="_x0000_s1057" style="position:absolute;top:7759;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" path="m,l5798185,r,9144l,9144,,e" fillcolor="black" stroked="f" strokeweight="0">
                <v:stroke miterlimit="83231f" joinstyle="miter"/>
                <v:path arrowok="t" textboxrect="0,0,5798185,9144"/>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F6" w:rsidRDefault="002E5FF6" w:rsidP="00BE2CC2">
    <w:pPr>
      <w:tabs>
        <w:tab w:val="right" w:pos="9356"/>
      </w:tabs>
      <w:spacing w:after="0" w:line="259" w:lineRule="auto"/>
      <w:rPr>
        <w:b/>
        <w:color w:val="17818E"/>
      </w:rPr>
    </w:pPr>
  </w:p>
  <w:p w:rsidR="002E5FF6" w:rsidRDefault="002E5FF6" w:rsidP="00BE2CC2">
    <w:pPr>
      <w:tabs>
        <w:tab w:val="right" w:pos="9356"/>
      </w:tabs>
      <w:spacing w:after="0" w:line="259" w:lineRule="auto"/>
      <w:rPr>
        <w:b/>
        <w:color w:val="17818E"/>
      </w:rPr>
    </w:pPr>
  </w:p>
  <w:p w:rsidR="002E5FF6" w:rsidRDefault="002E5FF6" w:rsidP="00BE2CC2">
    <w:pPr>
      <w:tabs>
        <w:tab w:val="right" w:pos="9356"/>
      </w:tabs>
      <w:spacing w:after="0" w:line="259" w:lineRule="auto"/>
    </w:pPr>
    <w:r>
      <w:rPr>
        <w:noProof/>
      </w:rPr>
      <w:drawing>
        <wp:inline distT="0" distB="0" distL="0" distR="0">
          <wp:extent cx="772240" cy="6572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SDEN 2014 Réduit.jpg"/>
                  <pic:cNvPicPr/>
                </pic:nvPicPr>
                <pic:blipFill>
                  <a:blip r:embed="rId1">
                    <a:extLst>
                      <a:ext uri="{28A0092B-C50C-407E-A947-70E740481C1C}">
                        <a14:useLocalDpi xmlns:a14="http://schemas.microsoft.com/office/drawing/2010/main" val="0"/>
                      </a:ext>
                    </a:extLst>
                  </a:blip>
                  <a:stretch>
                    <a:fillRect/>
                  </a:stretch>
                </pic:blipFill>
                <pic:spPr>
                  <a:xfrm>
                    <a:off x="0" y="0"/>
                    <a:ext cx="786191" cy="669099"/>
                  </a:xfrm>
                  <a:prstGeom prst="rect">
                    <a:avLst/>
                  </a:prstGeom>
                </pic:spPr>
              </pic:pic>
            </a:graphicData>
          </a:graphic>
        </wp:inline>
      </w:drawing>
    </w:r>
  </w:p>
  <w:p w:rsidR="002E5FF6" w:rsidRDefault="002E5FF6">
    <w:pPr>
      <w:spacing w:after="0" w:line="259" w:lineRule="auto"/>
      <w:ind w:left="-1056" w:right="1049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D56"/>
    <w:multiLevelType w:val="hybridMultilevel"/>
    <w:tmpl w:val="4444384E"/>
    <w:lvl w:ilvl="0" w:tplc="8AE2970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3B5EDD"/>
    <w:multiLevelType w:val="hybridMultilevel"/>
    <w:tmpl w:val="1310B09E"/>
    <w:lvl w:ilvl="0" w:tplc="838C04D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AD7E9E"/>
    <w:multiLevelType w:val="hybridMultilevel"/>
    <w:tmpl w:val="A53445E0"/>
    <w:lvl w:ilvl="0" w:tplc="8AE2970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A52FD"/>
    <w:multiLevelType w:val="hybridMultilevel"/>
    <w:tmpl w:val="7F568E54"/>
    <w:lvl w:ilvl="0" w:tplc="838C04D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C43B1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E0BA1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6CC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A195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947E6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7C4F1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B81EA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DC469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2801A7"/>
    <w:multiLevelType w:val="hybridMultilevel"/>
    <w:tmpl w:val="2D2AF4B8"/>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209700B8"/>
    <w:multiLevelType w:val="hybridMultilevel"/>
    <w:tmpl w:val="775A3C40"/>
    <w:lvl w:ilvl="0" w:tplc="5EC65CD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F87F3E"/>
    <w:multiLevelType w:val="hybridMultilevel"/>
    <w:tmpl w:val="8BE2F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1F03ED"/>
    <w:multiLevelType w:val="hybridMultilevel"/>
    <w:tmpl w:val="D2E8AFF2"/>
    <w:lvl w:ilvl="0" w:tplc="8AE29702">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8" w15:restartNumberingAfterBreak="0">
    <w:nsid w:val="232B6809"/>
    <w:multiLevelType w:val="hybridMultilevel"/>
    <w:tmpl w:val="EFDA3BC0"/>
    <w:lvl w:ilvl="0" w:tplc="2DDCC7C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53DD3"/>
    <w:multiLevelType w:val="hybridMultilevel"/>
    <w:tmpl w:val="FECEC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068FB"/>
    <w:multiLevelType w:val="hybridMultilevel"/>
    <w:tmpl w:val="61F68262"/>
    <w:lvl w:ilvl="0" w:tplc="5CA6A770">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96BD18">
      <w:start w:val="1"/>
      <w:numFmt w:val="bullet"/>
      <w:lvlText w:val="o"/>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56C094">
      <w:start w:val="1"/>
      <w:numFmt w:val="bullet"/>
      <w:lvlText w:val="▪"/>
      <w:lvlJc w:val="left"/>
      <w:pPr>
        <w:ind w:left="2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1EBFD2">
      <w:start w:val="1"/>
      <w:numFmt w:val="bullet"/>
      <w:lvlText w:val="•"/>
      <w:lvlJc w:val="left"/>
      <w:pPr>
        <w:ind w:left="2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4829CE">
      <w:start w:val="1"/>
      <w:numFmt w:val="bullet"/>
      <w:lvlText w:val="o"/>
      <w:lvlJc w:val="left"/>
      <w:pPr>
        <w:ind w:left="3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34E772">
      <w:start w:val="1"/>
      <w:numFmt w:val="bullet"/>
      <w:lvlText w:val="▪"/>
      <w:lvlJc w:val="left"/>
      <w:pPr>
        <w:ind w:left="4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787566">
      <w:start w:val="1"/>
      <w:numFmt w:val="bullet"/>
      <w:lvlText w:val="•"/>
      <w:lvlJc w:val="left"/>
      <w:pPr>
        <w:ind w:left="5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A81382">
      <w:start w:val="1"/>
      <w:numFmt w:val="bullet"/>
      <w:lvlText w:val="o"/>
      <w:lvlJc w:val="left"/>
      <w:pPr>
        <w:ind w:left="5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08D2AA">
      <w:start w:val="1"/>
      <w:numFmt w:val="bullet"/>
      <w:lvlText w:val="▪"/>
      <w:lvlJc w:val="left"/>
      <w:pPr>
        <w:ind w:left="6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E162AD"/>
    <w:multiLevelType w:val="hybridMultilevel"/>
    <w:tmpl w:val="CAF004B6"/>
    <w:lvl w:ilvl="0" w:tplc="8AE2970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1E58E4"/>
    <w:multiLevelType w:val="hybridMultilevel"/>
    <w:tmpl w:val="C7023CF6"/>
    <w:lvl w:ilvl="0" w:tplc="3B9ACCC0">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AE61C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DC41E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3ED19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18CC5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06542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D4C9B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34E0E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94D1B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1710536"/>
    <w:multiLevelType w:val="hybridMultilevel"/>
    <w:tmpl w:val="235CF67A"/>
    <w:lvl w:ilvl="0" w:tplc="5EC65CD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1623AC"/>
    <w:multiLevelType w:val="hybridMultilevel"/>
    <w:tmpl w:val="734CC886"/>
    <w:lvl w:ilvl="0" w:tplc="324844C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D064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E2113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A8910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EC2EB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6E85B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D674F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1E3FD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F48CC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90407D5"/>
    <w:multiLevelType w:val="hybridMultilevel"/>
    <w:tmpl w:val="D048D5BC"/>
    <w:lvl w:ilvl="0" w:tplc="6EA65DFC">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84570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6A2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C0CFD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A9C8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0098A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2E2E2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FA6F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8A61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80150D"/>
    <w:multiLevelType w:val="hybridMultilevel"/>
    <w:tmpl w:val="76E25A20"/>
    <w:lvl w:ilvl="0" w:tplc="6EA65DFC">
      <w:start w:val="1"/>
      <w:numFmt w:val="decimal"/>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3B7421AD"/>
    <w:multiLevelType w:val="hybridMultilevel"/>
    <w:tmpl w:val="37947270"/>
    <w:lvl w:ilvl="0" w:tplc="3C40EC86">
      <w:start w:val="6"/>
      <w:numFmt w:val="decimal"/>
      <w:lvlText w:val="%1-"/>
      <w:lvlJc w:val="left"/>
      <w:pPr>
        <w:ind w:left="993" w:firstLine="0"/>
      </w:pPr>
      <w:rPr>
        <w:rFonts w:ascii="Arial" w:eastAsia="Arial" w:hAnsi="Arial" w:cs="Arial" w:hint="default"/>
        <w:b w:val="0"/>
        <w:i w:val="0"/>
        <w:strike w:val="0"/>
        <w:dstrike w:val="0"/>
        <w:color w:val="000000"/>
        <w:sz w:val="20"/>
        <w:szCs w:val="20"/>
        <w:u w:val="none" w:color="000000"/>
        <w:vertAlign w:val="baseline"/>
      </w:rPr>
    </w:lvl>
    <w:lvl w:ilvl="1" w:tplc="040C0019" w:tentative="1">
      <w:start w:val="1"/>
      <w:numFmt w:val="lowerLetter"/>
      <w:lvlText w:val="%2."/>
      <w:lvlJc w:val="left"/>
      <w:pPr>
        <w:ind w:left="1353" w:hanging="360"/>
      </w:pPr>
    </w:lvl>
    <w:lvl w:ilvl="2" w:tplc="040C001B" w:tentative="1">
      <w:start w:val="1"/>
      <w:numFmt w:val="lowerRoman"/>
      <w:lvlText w:val="%3."/>
      <w:lvlJc w:val="right"/>
      <w:pPr>
        <w:ind w:left="2073" w:hanging="180"/>
      </w:pPr>
    </w:lvl>
    <w:lvl w:ilvl="3" w:tplc="040C000F" w:tentative="1">
      <w:start w:val="1"/>
      <w:numFmt w:val="decimal"/>
      <w:lvlText w:val="%4."/>
      <w:lvlJc w:val="left"/>
      <w:pPr>
        <w:ind w:left="2793" w:hanging="360"/>
      </w:pPr>
    </w:lvl>
    <w:lvl w:ilvl="4" w:tplc="040C0019" w:tentative="1">
      <w:start w:val="1"/>
      <w:numFmt w:val="lowerLetter"/>
      <w:lvlText w:val="%5."/>
      <w:lvlJc w:val="left"/>
      <w:pPr>
        <w:ind w:left="3513" w:hanging="360"/>
      </w:pPr>
    </w:lvl>
    <w:lvl w:ilvl="5" w:tplc="040C001B" w:tentative="1">
      <w:start w:val="1"/>
      <w:numFmt w:val="lowerRoman"/>
      <w:lvlText w:val="%6."/>
      <w:lvlJc w:val="right"/>
      <w:pPr>
        <w:ind w:left="4233" w:hanging="180"/>
      </w:pPr>
    </w:lvl>
    <w:lvl w:ilvl="6" w:tplc="040C000F" w:tentative="1">
      <w:start w:val="1"/>
      <w:numFmt w:val="decimal"/>
      <w:lvlText w:val="%7."/>
      <w:lvlJc w:val="left"/>
      <w:pPr>
        <w:ind w:left="4953" w:hanging="360"/>
      </w:pPr>
    </w:lvl>
    <w:lvl w:ilvl="7" w:tplc="040C0019" w:tentative="1">
      <w:start w:val="1"/>
      <w:numFmt w:val="lowerLetter"/>
      <w:lvlText w:val="%8."/>
      <w:lvlJc w:val="left"/>
      <w:pPr>
        <w:ind w:left="5673" w:hanging="360"/>
      </w:pPr>
    </w:lvl>
    <w:lvl w:ilvl="8" w:tplc="040C001B" w:tentative="1">
      <w:start w:val="1"/>
      <w:numFmt w:val="lowerRoman"/>
      <w:lvlText w:val="%9."/>
      <w:lvlJc w:val="right"/>
      <w:pPr>
        <w:ind w:left="6393" w:hanging="180"/>
      </w:pPr>
    </w:lvl>
  </w:abstractNum>
  <w:abstractNum w:abstractNumId="18" w15:restartNumberingAfterBreak="0">
    <w:nsid w:val="42D63D96"/>
    <w:multiLevelType w:val="hybridMultilevel"/>
    <w:tmpl w:val="ED60141C"/>
    <w:lvl w:ilvl="0" w:tplc="5EC65CD4">
      <w:start w:val="1"/>
      <w:numFmt w:val="bullet"/>
      <w:lvlText w:val="▪"/>
      <w:lvlJc w:val="left"/>
      <w:pPr>
        <w:ind w:left="82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9" w15:restartNumberingAfterBreak="0">
    <w:nsid w:val="4A28325A"/>
    <w:multiLevelType w:val="hybridMultilevel"/>
    <w:tmpl w:val="C100BE80"/>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15:restartNumberingAfterBreak="0">
    <w:nsid w:val="4F7330FE"/>
    <w:multiLevelType w:val="hybridMultilevel"/>
    <w:tmpl w:val="8E76C292"/>
    <w:lvl w:ilvl="0" w:tplc="4A54F32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B92147"/>
    <w:multiLevelType w:val="hybridMultilevel"/>
    <w:tmpl w:val="D7CEB0A4"/>
    <w:lvl w:ilvl="0" w:tplc="5EC65CD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27440F"/>
    <w:multiLevelType w:val="hybridMultilevel"/>
    <w:tmpl w:val="F44491AE"/>
    <w:lvl w:ilvl="0" w:tplc="2DDCC7C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F41D1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C320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E0B9E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D0551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2E429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420FC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A681C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FE029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5BC529B"/>
    <w:multiLevelType w:val="hybridMultilevel"/>
    <w:tmpl w:val="FE2C8E60"/>
    <w:lvl w:ilvl="0" w:tplc="351CC93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4819B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2030D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146AC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46708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2A145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50C35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3EA87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8ED2F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EA31A6"/>
    <w:multiLevelType w:val="hybridMultilevel"/>
    <w:tmpl w:val="F9E45A28"/>
    <w:lvl w:ilvl="0" w:tplc="11DA4B5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DA1E2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16206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DCE21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B85EE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5C3BE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1E3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36D9F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4658F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6026389"/>
    <w:multiLevelType w:val="hybridMultilevel"/>
    <w:tmpl w:val="98C2E84E"/>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6" w15:restartNumberingAfterBreak="0">
    <w:nsid w:val="56274C66"/>
    <w:multiLevelType w:val="hybridMultilevel"/>
    <w:tmpl w:val="C406A974"/>
    <w:lvl w:ilvl="0" w:tplc="53E83A88">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A114C3"/>
    <w:multiLevelType w:val="hybridMultilevel"/>
    <w:tmpl w:val="4ABC93FC"/>
    <w:lvl w:ilvl="0" w:tplc="8AE29702">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28" w15:restartNumberingAfterBreak="0">
    <w:nsid w:val="616B0F26"/>
    <w:multiLevelType w:val="hybridMultilevel"/>
    <w:tmpl w:val="A7805F52"/>
    <w:lvl w:ilvl="0" w:tplc="389E7C8E">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10E3A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DEF55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C68F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40A33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8C58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E8FEA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CCBF2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88DBA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24D00B0"/>
    <w:multiLevelType w:val="hybridMultilevel"/>
    <w:tmpl w:val="33801B5C"/>
    <w:lvl w:ilvl="0" w:tplc="8AE2970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FE7447"/>
    <w:multiLevelType w:val="hybridMultilevel"/>
    <w:tmpl w:val="17A445B6"/>
    <w:lvl w:ilvl="0" w:tplc="AE2426A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FE78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48E4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56D5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1429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F4FF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A4C1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7A00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7673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3208DF"/>
    <w:multiLevelType w:val="hybridMultilevel"/>
    <w:tmpl w:val="1B62EC50"/>
    <w:lvl w:ilvl="0" w:tplc="43C4053E">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A78F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E20FE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D47CA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96E3C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D0A74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384E2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2737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9C90F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472E74"/>
    <w:multiLevelType w:val="hybridMultilevel"/>
    <w:tmpl w:val="A48AE85C"/>
    <w:lvl w:ilvl="0" w:tplc="5EC65CD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0021CE"/>
    <w:multiLevelType w:val="hybridMultilevel"/>
    <w:tmpl w:val="11646E88"/>
    <w:lvl w:ilvl="0" w:tplc="838C04D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737153"/>
    <w:multiLevelType w:val="hybridMultilevel"/>
    <w:tmpl w:val="79564502"/>
    <w:lvl w:ilvl="0" w:tplc="53E83A88">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AC4FCA"/>
    <w:multiLevelType w:val="hybridMultilevel"/>
    <w:tmpl w:val="9C6C4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F50378"/>
    <w:multiLevelType w:val="hybridMultilevel"/>
    <w:tmpl w:val="6A50E8B8"/>
    <w:lvl w:ilvl="0" w:tplc="5EC65CD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5E52AC"/>
    <w:multiLevelType w:val="hybridMultilevel"/>
    <w:tmpl w:val="1FA67F24"/>
    <w:lvl w:ilvl="0" w:tplc="5EC65CD4">
      <w:start w:val="1"/>
      <w:numFmt w:val="bullet"/>
      <w:lvlText w:val="▪"/>
      <w:lvlJc w:val="left"/>
      <w:pPr>
        <w:ind w:left="71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38" w15:restartNumberingAfterBreak="0">
    <w:nsid w:val="79A170D6"/>
    <w:multiLevelType w:val="hybridMultilevel"/>
    <w:tmpl w:val="FF36705E"/>
    <w:lvl w:ilvl="0" w:tplc="4A54F32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B293B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0F6A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26926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FEC74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92A91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40AB4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E497E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2224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0"/>
  </w:num>
  <w:num w:numId="2">
    <w:abstractNumId w:val="10"/>
  </w:num>
  <w:num w:numId="3">
    <w:abstractNumId w:val="15"/>
  </w:num>
  <w:num w:numId="4">
    <w:abstractNumId w:val="23"/>
  </w:num>
  <w:num w:numId="5">
    <w:abstractNumId w:val="3"/>
  </w:num>
  <w:num w:numId="6">
    <w:abstractNumId w:val="24"/>
  </w:num>
  <w:num w:numId="7">
    <w:abstractNumId w:val="12"/>
  </w:num>
  <w:num w:numId="8">
    <w:abstractNumId w:val="31"/>
  </w:num>
  <w:num w:numId="9">
    <w:abstractNumId w:val="28"/>
  </w:num>
  <w:num w:numId="10">
    <w:abstractNumId w:val="22"/>
  </w:num>
  <w:num w:numId="11">
    <w:abstractNumId w:val="14"/>
  </w:num>
  <w:num w:numId="12">
    <w:abstractNumId w:val="9"/>
  </w:num>
  <w:num w:numId="13">
    <w:abstractNumId w:val="4"/>
  </w:num>
  <w:num w:numId="14">
    <w:abstractNumId w:val="25"/>
  </w:num>
  <w:num w:numId="15">
    <w:abstractNumId w:val="6"/>
  </w:num>
  <w:num w:numId="16">
    <w:abstractNumId w:val="35"/>
  </w:num>
  <w:num w:numId="17">
    <w:abstractNumId w:val="18"/>
  </w:num>
  <w:num w:numId="18">
    <w:abstractNumId w:val="13"/>
  </w:num>
  <w:num w:numId="19">
    <w:abstractNumId w:val="32"/>
  </w:num>
  <w:num w:numId="20">
    <w:abstractNumId w:val="21"/>
  </w:num>
  <w:num w:numId="21">
    <w:abstractNumId w:val="5"/>
  </w:num>
  <w:num w:numId="22">
    <w:abstractNumId w:val="37"/>
  </w:num>
  <w:num w:numId="23">
    <w:abstractNumId w:val="36"/>
  </w:num>
  <w:num w:numId="24">
    <w:abstractNumId w:val="19"/>
  </w:num>
  <w:num w:numId="25">
    <w:abstractNumId w:val="38"/>
  </w:num>
  <w:num w:numId="26">
    <w:abstractNumId w:val="20"/>
  </w:num>
  <w:num w:numId="27">
    <w:abstractNumId w:val="1"/>
  </w:num>
  <w:num w:numId="28">
    <w:abstractNumId w:val="33"/>
  </w:num>
  <w:num w:numId="29">
    <w:abstractNumId w:val="29"/>
  </w:num>
  <w:num w:numId="30">
    <w:abstractNumId w:val="7"/>
  </w:num>
  <w:num w:numId="31">
    <w:abstractNumId w:val="2"/>
  </w:num>
  <w:num w:numId="32">
    <w:abstractNumId w:val="0"/>
  </w:num>
  <w:num w:numId="33">
    <w:abstractNumId w:val="27"/>
  </w:num>
  <w:num w:numId="34">
    <w:abstractNumId w:val="11"/>
  </w:num>
  <w:num w:numId="35">
    <w:abstractNumId w:val="16"/>
  </w:num>
  <w:num w:numId="36">
    <w:abstractNumId w:val="17"/>
  </w:num>
  <w:num w:numId="37">
    <w:abstractNumId w:val="8"/>
  </w:num>
  <w:num w:numId="38">
    <w:abstractNumId w:val="26"/>
  </w:num>
  <w:num w:numId="3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C8"/>
    <w:rsid w:val="000334AB"/>
    <w:rsid w:val="000872C2"/>
    <w:rsid w:val="001373DC"/>
    <w:rsid w:val="002240D5"/>
    <w:rsid w:val="0029598A"/>
    <w:rsid w:val="002E5FF6"/>
    <w:rsid w:val="003B5935"/>
    <w:rsid w:val="00444299"/>
    <w:rsid w:val="004F61F7"/>
    <w:rsid w:val="00532DE2"/>
    <w:rsid w:val="005B5938"/>
    <w:rsid w:val="005C13C9"/>
    <w:rsid w:val="005C3713"/>
    <w:rsid w:val="005D09C8"/>
    <w:rsid w:val="00646E52"/>
    <w:rsid w:val="00680D61"/>
    <w:rsid w:val="00696AE3"/>
    <w:rsid w:val="007720FB"/>
    <w:rsid w:val="00787B06"/>
    <w:rsid w:val="007A66BB"/>
    <w:rsid w:val="007F259D"/>
    <w:rsid w:val="00851208"/>
    <w:rsid w:val="0092356A"/>
    <w:rsid w:val="00A534F9"/>
    <w:rsid w:val="00AD168A"/>
    <w:rsid w:val="00BD3CCF"/>
    <w:rsid w:val="00BE2CC2"/>
    <w:rsid w:val="00C5304C"/>
    <w:rsid w:val="00C910BA"/>
    <w:rsid w:val="00CE405F"/>
    <w:rsid w:val="00D45EFA"/>
    <w:rsid w:val="00DD4CF1"/>
    <w:rsid w:val="00E50F57"/>
    <w:rsid w:val="00E93548"/>
    <w:rsid w:val="00EA6C89"/>
    <w:rsid w:val="00EB5AAC"/>
    <w:rsid w:val="00F42C3C"/>
    <w:rsid w:val="00F910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93FBE0-EDE5-48C1-A20E-E0CA0E43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0" w:lineRule="auto"/>
      <w:ind w:left="370" w:right="3"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5" w:line="267" w:lineRule="auto"/>
      <w:ind w:left="370" w:right="2290" w:hanging="10"/>
      <w:outlineLvl w:val="0"/>
    </w:pPr>
    <w:rPr>
      <w:rFonts w:ascii="Arial" w:eastAsia="Arial" w:hAnsi="Arial" w:cs="Arial"/>
      <w:b/>
      <w:color w:val="17818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17818E"/>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9598A"/>
    <w:pPr>
      <w:ind w:left="720"/>
      <w:contextualSpacing/>
    </w:pPr>
  </w:style>
  <w:style w:type="paragraph" w:styleId="Pieddepage">
    <w:name w:val="footer"/>
    <w:basedOn w:val="Normal"/>
    <w:link w:val="PieddepageCar"/>
    <w:uiPriority w:val="99"/>
    <w:unhideWhenUsed/>
    <w:rsid w:val="00F910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10EB"/>
    <w:rPr>
      <w:rFonts w:ascii="Arial" w:eastAsia="Arial" w:hAnsi="Arial" w:cs="Arial"/>
      <w:color w:val="000000"/>
      <w:sz w:val="20"/>
    </w:rPr>
  </w:style>
  <w:style w:type="paragraph" w:styleId="En-ttedetabledesmatires">
    <w:name w:val="TOC Heading"/>
    <w:basedOn w:val="Titre1"/>
    <w:next w:val="Normal"/>
    <w:uiPriority w:val="39"/>
    <w:unhideWhenUsed/>
    <w:qFormat/>
    <w:rsid w:val="00680D61"/>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TM1">
    <w:name w:val="toc 1"/>
    <w:basedOn w:val="Normal"/>
    <w:next w:val="Normal"/>
    <w:autoRedefine/>
    <w:uiPriority w:val="39"/>
    <w:unhideWhenUsed/>
    <w:rsid w:val="00680D61"/>
    <w:pPr>
      <w:spacing w:after="100"/>
      <w:ind w:left="0"/>
    </w:pPr>
  </w:style>
  <w:style w:type="character" w:styleId="Lienhypertexte">
    <w:name w:val="Hyperlink"/>
    <w:basedOn w:val="Policepardfaut"/>
    <w:uiPriority w:val="99"/>
    <w:unhideWhenUsed/>
    <w:rsid w:val="00680D61"/>
    <w:rPr>
      <w:color w:val="0563C1" w:themeColor="hyperlink"/>
      <w:u w:val="single"/>
    </w:rPr>
  </w:style>
  <w:style w:type="paragraph" w:styleId="En-tte">
    <w:name w:val="header"/>
    <w:basedOn w:val="Normal"/>
    <w:link w:val="En-tteCar"/>
    <w:uiPriority w:val="99"/>
    <w:unhideWhenUsed/>
    <w:rsid w:val="002E5FF6"/>
    <w:pPr>
      <w:tabs>
        <w:tab w:val="center" w:pos="4536"/>
        <w:tab w:val="right" w:pos="9072"/>
      </w:tabs>
      <w:spacing w:after="0" w:line="240" w:lineRule="auto"/>
    </w:pPr>
  </w:style>
  <w:style w:type="character" w:customStyle="1" w:styleId="En-tteCar">
    <w:name w:val="En-tête Car"/>
    <w:basedOn w:val="Policepardfaut"/>
    <w:link w:val="En-tte"/>
    <w:uiPriority w:val="99"/>
    <w:rsid w:val="002E5FF6"/>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EC34-FF85-45C2-9FCD-90ED557C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2895</Words>
  <Characters>15923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cp:lastModifiedBy>Barkat</cp:lastModifiedBy>
  <cp:revision>17</cp:revision>
  <cp:lastPrinted>2017-09-05T12:56:00Z</cp:lastPrinted>
  <dcterms:created xsi:type="dcterms:W3CDTF">2017-08-31T15:56:00Z</dcterms:created>
  <dcterms:modified xsi:type="dcterms:W3CDTF">2017-09-05T12:56:00Z</dcterms:modified>
</cp:coreProperties>
</file>